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F6816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bookmarkStart w:id="0" w:name="_Hlk125719496"/>
      <w:r w:rsidRPr="000F2086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FE8CE70" w14:textId="77777777" w:rsidR="000F2086" w:rsidRDefault="000F2086" w:rsidP="00404DF9">
      <w:pPr>
        <w:pStyle w:val="Default"/>
        <w:jc w:val="center"/>
        <w:rPr>
          <w:sz w:val="28"/>
          <w:szCs w:val="28"/>
        </w:rPr>
      </w:pPr>
    </w:p>
    <w:p w14:paraId="31446C3E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«ФИНАНСОВЫЙ УНИВЕРСИТЕТ ПРИ ПРАВИТЕЛЬСТВЕ</w:t>
      </w:r>
    </w:p>
    <w:p w14:paraId="28F94850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РОССИЙСКОЙ ФЕДЕРАЦИИ»</w:t>
      </w:r>
    </w:p>
    <w:p w14:paraId="7E57EAF8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(Финансовый университет)</w:t>
      </w:r>
    </w:p>
    <w:p w14:paraId="0DDE17FE" w14:textId="77777777" w:rsidR="000F2086" w:rsidRDefault="000F2086" w:rsidP="00404DF9">
      <w:pPr>
        <w:pStyle w:val="Default"/>
        <w:jc w:val="center"/>
        <w:rPr>
          <w:sz w:val="28"/>
          <w:szCs w:val="28"/>
        </w:rPr>
      </w:pPr>
    </w:p>
    <w:p w14:paraId="1C4B3455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Департамент логистики и маркетинга</w:t>
      </w:r>
    </w:p>
    <w:p w14:paraId="0C23582E" w14:textId="77777777" w:rsidR="00BA7F4F" w:rsidRPr="000F2086" w:rsidRDefault="000F2086" w:rsidP="00404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Факультета экономики и бизнеса</w:t>
      </w:r>
    </w:p>
    <w:p w14:paraId="42FA9223" w14:textId="77777777" w:rsidR="000F2086" w:rsidRPr="000F2086" w:rsidRDefault="000F2086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14:paraId="21C50FC0" w14:textId="77777777" w:rsidR="000F2086" w:rsidRPr="000F2086" w:rsidRDefault="000F2086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F9F3B9" w14:textId="77777777" w:rsidR="000F2086" w:rsidRDefault="000F2086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07B1CF" w14:textId="77777777" w:rsidR="00404DF9" w:rsidRDefault="00404DF9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3D357A" w14:textId="77777777" w:rsidR="00404DF9" w:rsidRDefault="00404DF9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397D02" w14:textId="77777777" w:rsidR="00404DF9" w:rsidRPr="000F2086" w:rsidRDefault="00404DF9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DA0F2" w14:textId="77777777" w:rsidR="000F2086" w:rsidRPr="000F2086" w:rsidRDefault="000F2086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94616C" w14:textId="77777777" w:rsidR="00BD77ED" w:rsidRDefault="000F2086" w:rsidP="00404D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ab/>
      </w:r>
    </w:p>
    <w:p w14:paraId="616A294D" w14:textId="77777777" w:rsidR="000F2086" w:rsidRDefault="000F2086" w:rsidP="00BD77ED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Горелова Т.П.</w:t>
      </w:r>
    </w:p>
    <w:p w14:paraId="40BF4A3C" w14:textId="77777777" w:rsidR="000F2086" w:rsidRPr="000F2086" w:rsidRDefault="000F2086" w:rsidP="00404D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FC2C8" w14:textId="272AD8CF" w:rsidR="000F2086" w:rsidRDefault="000F2086" w:rsidP="00404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25720107"/>
      <w:r w:rsidRPr="000F2086">
        <w:rPr>
          <w:rFonts w:ascii="Times New Roman" w:hAnsi="Times New Roman" w:cs="Times New Roman"/>
          <w:b/>
          <w:bCs/>
          <w:sz w:val="28"/>
          <w:szCs w:val="28"/>
        </w:rPr>
        <w:t>ПОВЕДЕНИЕ ПОТРЕБИТЕЛЕЙ И УПРАВЛЕНИЕ ЛОЯЛЬНОСТЬЮ</w:t>
      </w:r>
    </w:p>
    <w:p w14:paraId="31CC4FD9" w14:textId="77777777" w:rsidR="00AA0AEC" w:rsidRPr="000F2086" w:rsidRDefault="00AA0AEC" w:rsidP="00404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p w14:paraId="0CE61B85" w14:textId="29265E42" w:rsidR="000F2086" w:rsidRDefault="000F2086" w:rsidP="00AA0AEC">
      <w:pPr>
        <w:pStyle w:val="Default"/>
        <w:jc w:val="center"/>
        <w:rPr>
          <w:sz w:val="28"/>
          <w:szCs w:val="28"/>
        </w:rPr>
      </w:pPr>
      <w:r w:rsidRPr="000F2086">
        <w:rPr>
          <w:b/>
          <w:bCs/>
          <w:sz w:val="28"/>
          <w:szCs w:val="28"/>
        </w:rPr>
        <w:t>Рабочая программа дисциплины</w:t>
      </w:r>
    </w:p>
    <w:p w14:paraId="74E4F4A8" w14:textId="14DC388C" w:rsidR="000F2086" w:rsidRPr="000F2086" w:rsidRDefault="000F2086" w:rsidP="00420B92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для студентов, обучающихся по направлению подготовки</w:t>
      </w:r>
    </w:p>
    <w:p w14:paraId="67048262" w14:textId="77777777" w:rsidR="00177496" w:rsidRPr="00FB122B" w:rsidRDefault="000F2086" w:rsidP="00420B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sz w:val="28"/>
          <w:szCs w:val="28"/>
        </w:rPr>
        <w:t>38.0</w:t>
      </w:r>
      <w:r w:rsidR="00516F40" w:rsidRPr="00FB122B">
        <w:rPr>
          <w:rFonts w:ascii="Times New Roman" w:hAnsi="Times New Roman" w:cs="Times New Roman"/>
          <w:sz w:val="28"/>
          <w:szCs w:val="28"/>
        </w:rPr>
        <w:t>3</w:t>
      </w:r>
      <w:r w:rsidRPr="00FB122B">
        <w:rPr>
          <w:rFonts w:ascii="Times New Roman" w:hAnsi="Times New Roman" w:cs="Times New Roman"/>
          <w:sz w:val="28"/>
          <w:szCs w:val="28"/>
        </w:rPr>
        <w:t>.02 «Менеджмент»</w:t>
      </w:r>
    </w:p>
    <w:p w14:paraId="2D2BFB1E" w14:textId="17EC7945" w:rsidR="00C0053E" w:rsidRPr="00420B92" w:rsidRDefault="00AA0AEC" w:rsidP="00420B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2B">
        <w:rPr>
          <w:rFonts w:ascii="Times New Roman" w:hAnsi="Times New Roman" w:cs="Times New Roman"/>
          <w:sz w:val="28"/>
          <w:szCs w:val="28"/>
        </w:rPr>
        <w:t>ОП</w:t>
      </w:r>
      <w:r w:rsidR="00C0053E" w:rsidRPr="00FB1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«Маркетинг</w:t>
      </w:r>
      <w:r w:rsidR="00C0053E" w:rsidRPr="00420B9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E953C06" w14:textId="77777777" w:rsidR="000F2086" w:rsidRPr="00420B92" w:rsidRDefault="000F2086" w:rsidP="00420B92">
      <w:pPr>
        <w:pStyle w:val="Default"/>
        <w:jc w:val="center"/>
        <w:rPr>
          <w:color w:val="auto"/>
          <w:sz w:val="28"/>
          <w:szCs w:val="28"/>
        </w:rPr>
      </w:pPr>
    </w:p>
    <w:p w14:paraId="3E2CA86B" w14:textId="77777777" w:rsidR="000F2086" w:rsidRPr="000F2086" w:rsidRDefault="000F2086" w:rsidP="00404DF9">
      <w:pPr>
        <w:pStyle w:val="Default"/>
        <w:jc w:val="both"/>
        <w:rPr>
          <w:sz w:val="28"/>
          <w:szCs w:val="28"/>
        </w:rPr>
      </w:pPr>
    </w:p>
    <w:p w14:paraId="5245DC9F" w14:textId="77777777" w:rsidR="000F2086" w:rsidRPr="000F2086" w:rsidRDefault="000F2086" w:rsidP="00404DF9">
      <w:pPr>
        <w:pStyle w:val="Default"/>
        <w:jc w:val="both"/>
        <w:rPr>
          <w:sz w:val="28"/>
          <w:szCs w:val="28"/>
        </w:rPr>
      </w:pPr>
    </w:p>
    <w:p w14:paraId="5D2DB21A" w14:textId="77777777" w:rsidR="000F2086" w:rsidRPr="000F2086" w:rsidRDefault="000F2086" w:rsidP="00404DF9">
      <w:pPr>
        <w:pStyle w:val="Default"/>
        <w:jc w:val="both"/>
        <w:rPr>
          <w:sz w:val="28"/>
          <w:szCs w:val="28"/>
        </w:rPr>
      </w:pPr>
    </w:p>
    <w:p w14:paraId="3D167054" w14:textId="77777777" w:rsidR="000F2086" w:rsidRDefault="000F2086" w:rsidP="00404DF9">
      <w:pPr>
        <w:pStyle w:val="Default"/>
        <w:jc w:val="both"/>
        <w:rPr>
          <w:sz w:val="28"/>
          <w:szCs w:val="28"/>
        </w:rPr>
      </w:pPr>
    </w:p>
    <w:p w14:paraId="20E01B09" w14:textId="77777777" w:rsidR="000F2086" w:rsidRDefault="000F2086" w:rsidP="00404DF9">
      <w:pPr>
        <w:pStyle w:val="Default"/>
        <w:jc w:val="both"/>
        <w:rPr>
          <w:sz w:val="28"/>
          <w:szCs w:val="28"/>
        </w:rPr>
      </w:pPr>
    </w:p>
    <w:p w14:paraId="5079FDE9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730EC515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18ABB6FC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0E979ADF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691D0EC3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1ACC400F" w14:textId="055918DB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461B44AD" w14:textId="1F2686C1" w:rsidR="00673086" w:rsidRDefault="00673086" w:rsidP="00404DF9">
      <w:pPr>
        <w:pStyle w:val="Default"/>
        <w:jc w:val="both"/>
        <w:rPr>
          <w:sz w:val="28"/>
          <w:szCs w:val="28"/>
        </w:rPr>
      </w:pPr>
    </w:p>
    <w:p w14:paraId="240C4ECA" w14:textId="77777777" w:rsidR="00673086" w:rsidRDefault="00673086" w:rsidP="00404DF9">
      <w:pPr>
        <w:pStyle w:val="Default"/>
        <w:jc w:val="both"/>
        <w:rPr>
          <w:sz w:val="28"/>
          <w:szCs w:val="28"/>
        </w:rPr>
      </w:pPr>
    </w:p>
    <w:p w14:paraId="28C24489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3FCC0161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105DB644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762601E0" w14:textId="77777777" w:rsidR="000F2086" w:rsidRPr="000F2086" w:rsidRDefault="000F2086" w:rsidP="00404DF9">
      <w:pPr>
        <w:pStyle w:val="Default"/>
        <w:jc w:val="both"/>
        <w:rPr>
          <w:sz w:val="28"/>
          <w:szCs w:val="28"/>
        </w:rPr>
      </w:pPr>
    </w:p>
    <w:p w14:paraId="2B22F0E7" w14:textId="77777777" w:rsidR="000F2086" w:rsidRDefault="000F2086" w:rsidP="00404DF9">
      <w:pPr>
        <w:tabs>
          <w:tab w:val="left" w:pos="36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Москва 2023</w:t>
      </w:r>
    </w:p>
    <w:p w14:paraId="76809193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3D5DB56E" w14:textId="77777777" w:rsidR="00404DF9" w:rsidRDefault="00404DF9" w:rsidP="00404DF9">
      <w:pPr>
        <w:pStyle w:val="Default"/>
        <w:jc w:val="center"/>
        <w:rPr>
          <w:sz w:val="28"/>
          <w:szCs w:val="28"/>
        </w:rPr>
      </w:pPr>
    </w:p>
    <w:p w14:paraId="4F060EB5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«ФИНАНСОВЫЙ УНИВЕРСИТЕТ ПРИ ПРАВИТЕЛЬСТВЕ</w:t>
      </w:r>
    </w:p>
    <w:p w14:paraId="366F161D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РОССИЙСКОЙ ФЕДЕРАЦИИ»</w:t>
      </w:r>
    </w:p>
    <w:p w14:paraId="5EB020A3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(Финансовый университет)</w:t>
      </w:r>
    </w:p>
    <w:p w14:paraId="25E0FFB5" w14:textId="77777777" w:rsidR="00404DF9" w:rsidRDefault="00404DF9" w:rsidP="00404DF9">
      <w:pPr>
        <w:pStyle w:val="Default"/>
        <w:jc w:val="center"/>
        <w:rPr>
          <w:sz w:val="28"/>
          <w:szCs w:val="28"/>
        </w:rPr>
      </w:pPr>
    </w:p>
    <w:p w14:paraId="43BE8B36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Департамент логистики и маркетинга</w:t>
      </w:r>
    </w:p>
    <w:p w14:paraId="7FEF62E4" w14:textId="76933F1B" w:rsidR="00404DF9" w:rsidRDefault="00404DF9" w:rsidP="00404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Факультета экономики и бизнеса</w:t>
      </w:r>
    </w:p>
    <w:p w14:paraId="69748FDC" w14:textId="77777777" w:rsidR="00AA0AEC" w:rsidRDefault="00AA0AEC" w:rsidP="00AA0AEC">
      <w:pPr>
        <w:keepNext/>
        <w:keepLines/>
        <w:spacing w:after="0"/>
        <w:ind w:left="5860"/>
        <w:rPr>
          <w:rFonts w:ascii="Times New Roman" w:hAnsi="Times New Roman" w:cs="Times New Roman"/>
          <w:sz w:val="28"/>
          <w:szCs w:val="28"/>
        </w:rPr>
      </w:pPr>
    </w:p>
    <w:p w14:paraId="3EC15114" w14:textId="40E86228" w:rsidR="00AA0AEC" w:rsidRPr="000D5E7E" w:rsidRDefault="00AA0AEC" w:rsidP="00AA0AEC">
      <w:pPr>
        <w:keepNext/>
        <w:keepLines/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D5E7E">
        <w:rPr>
          <w:rFonts w:ascii="Times New Roman" w:hAnsi="Times New Roman"/>
          <w:sz w:val="28"/>
          <w:szCs w:val="28"/>
          <w:lang w:eastAsia="ru-RU"/>
        </w:rPr>
        <w:t>УТВЕРЖДАЮ</w:t>
      </w:r>
    </w:p>
    <w:p w14:paraId="1A4F2D1F" w14:textId="77777777" w:rsidR="00AA0AEC" w:rsidRDefault="00AA0AEC" w:rsidP="00AA0AEC">
      <w:pPr>
        <w:widowControl w:val="0"/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D5E7E">
        <w:rPr>
          <w:rFonts w:ascii="Times New Roman" w:hAnsi="Times New Roman"/>
          <w:sz w:val="28"/>
          <w:szCs w:val="28"/>
          <w:lang w:eastAsia="ru-RU"/>
        </w:rPr>
        <w:t xml:space="preserve">Проректор по учебной </w:t>
      </w:r>
    </w:p>
    <w:p w14:paraId="1950462F" w14:textId="1ACF4C99" w:rsidR="00AA0AEC" w:rsidRPr="000D5E7E" w:rsidRDefault="00AA0AEC" w:rsidP="00AA0AEC">
      <w:pPr>
        <w:widowControl w:val="0"/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D5E7E">
        <w:rPr>
          <w:rFonts w:ascii="Times New Roman" w:hAnsi="Times New Roman"/>
          <w:sz w:val="28"/>
          <w:szCs w:val="28"/>
          <w:lang w:eastAsia="ru-RU"/>
        </w:rPr>
        <w:t>и методической работе</w:t>
      </w:r>
    </w:p>
    <w:p w14:paraId="37A12B5A" w14:textId="77777777" w:rsidR="00AA0AEC" w:rsidRPr="000D5E7E" w:rsidRDefault="00AA0AEC" w:rsidP="00AA0AEC">
      <w:pPr>
        <w:widowControl w:val="0"/>
        <w:spacing w:after="0"/>
        <w:ind w:left="5860"/>
        <w:rPr>
          <w:rFonts w:ascii="Times New Roman" w:hAnsi="Times New Roman"/>
          <w:sz w:val="28"/>
          <w:szCs w:val="28"/>
          <w:lang w:eastAsia="ru-RU"/>
        </w:rPr>
      </w:pPr>
    </w:p>
    <w:p w14:paraId="3D08F0F7" w14:textId="110968A4" w:rsidR="00AA0AEC" w:rsidRPr="000D5E7E" w:rsidRDefault="00AA0AEC" w:rsidP="00AA0AEC">
      <w:pPr>
        <w:spacing w:after="1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________</w:t>
      </w:r>
      <w:r w:rsidRPr="000D5E7E">
        <w:rPr>
          <w:rFonts w:ascii="Times New Roman" w:hAnsi="Times New Roman"/>
          <w:sz w:val="28"/>
          <w:szCs w:val="28"/>
          <w:lang w:eastAsia="ru-RU"/>
        </w:rPr>
        <w:t>___Е.А. Каменева</w:t>
      </w:r>
    </w:p>
    <w:p w14:paraId="1B110255" w14:textId="139F08BF" w:rsidR="00AA0AEC" w:rsidRPr="00AA3ECB" w:rsidRDefault="00AA0AEC" w:rsidP="00AA0AEC">
      <w:pPr>
        <w:spacing w:after="120"/>
        <w:ind w:right="99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«</w:t>
      </w:r>
      <w:r w:rsidR="0037641F">
        <w:rPr>
          <w:rFonts w:ascii="Times New Roman" w:hAnsi="Times New Roman"/>
          <w:sz w:val="28"/>
          <w:szCs w:val="28"/>
          <w:lang w:eastAsia="ru-RU"/>
        </w:rPr>
        <w:t>22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37641F">
        <w:rPr>
          <w:rFonts w:ascii="Times New Roman" w:hAnsi="Times New Roman"/>
          <w:sz w:val="28"/>
          <w:szCs w:val="28"/>
          <w:lang w:eastAsia="ru-RU"/>
        </w:rPr>
        <w:t xml:space="preserve">июня </w:t>
      </w:r>
      <w:r w:rsidRPr="00AA3ECB">
        <w:rPr>
          <w:rFonts w:ascii="Times New Roman" w:hAnsi="Times New Roman"/>
          <w:sz w:val="28"/>
          <w:szCs w:val="28"/>
          <w:lang w:eastAsia="ru-RU"/>
        </w:rPr>
        <w:t xml:space="preserve">2023 г.       </w:t>
      </w:r>
    </w:p>
    <w:p w14:paraId="6F967CC0" w14:textId="77777777" w:rsidR="00BD77ED" w:rsidRDefault="00BD77ED" w:rsidP="00BD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3CD0AD" w14:textId="77777777" w:rsidR="00BD77ED" w:rsidRDefault="00BD77ED" w:rsidP="00BD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1E71A9" w14:textId="77777777" w:rsidR="00BD77ED" w:rsidRDefault="00BD77ED" w:rsidP="00BD77ED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2086">
        <w:rPr>
          <w:rFonts w:ascii="Times New Roman" w:hAnsi="Times New Roman" w:cs="Times New Roman"/>
          <w:sz w:val="28"/>
          <w:szCs w:val="28"/>
        </w:rPr>
        <w:t>Горелова Т.П.</w:t>
      </w:r>
    </w:p>
    <w:p w14:paraId="15FB4121" w14:textId="77777777" w:rsidR="00BD77ED" w:rsidRPr="000F2086" w:rsidRDefault="00BD77ED" w:rsidP="00BD77ED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FE5592" w14:textId="1345467F" w:rsidR="00BD77ED" w:rsidRDefault="00BD77ED" w:rsidP="00BD7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086">
        <w:rPr>
          <w:rFonts w:ascii="Times New Roman" w:hAnsi="Times New Roman" w:cs="Times New Roman"/>
          <w:b/>
          <w:bCs/>
          <w:sz w:val="28"/>
          <w:szCs w:val="28"/>
        </w:rPr>
        <w:t>ПОВЕДЕНИЕ ПОТРЕБИТЕЛЕЙ И УПРАВЛЕНИЕ ЛОЯЛЬНОСТЬЮ</w:t>
      </w:r>
    </w:p>
    <w:p w14:paraId="63AE28F0" w14:textId="77777777" w:rsidR="00AA0AEC" w:rsidRPr="000F2086" w:rsidRDefault="00AA0AEC" w:rsidP="00BD7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0CCC5" w14:textId="77777777" w:rsidR="00AA0AEC" w:rsidRDefault="00AA0AEC" w:rsidP="00AA0AEC">
      <w:pPr>
        <w:pStyle w:val="Default"/>
        <w:jc w:val="center"/>
        <w:rPr>
          <w:sz w:val="28"/>
          <w:szCs w:val="28"/>
        </w:rPr>
      </w:pPr>
      <w:r w:rsidRPr="000F2086">
        <w:rPr>
          <w:b/>
          <w:bCs/>
          <w:sz w:val="28"/>
          <w:szCs w:val="28"/>
        </w:rPr>
        <w:t>Рабочая программа дисциплины</w:t>
      </w:r>
    </w:p>
    <w:p w14:paraId="15FC46E2" w14:textId="77777777" w:rsidR="00AA0AEC" w:rsidRPr="000F2086" w:rsidRDefault="00AA0AEC" w:rsidP="00AA0AEC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для студентов, обучающихся по направлению подготовки</w:t>
      </w:r>
    </w:p>
    <w:p w14:paraId="0A38111D" w14:textId="77777777" w:rsidR="00AA0AEC" w:rsidRPr="00FB122B" w:rsidRDefault="00AA0AEC" w:rsidP="00AA0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0B92">
        <w:rPr>
          <w:rFonts w:ascii="Times New Roman" w:hAnsi="Times New Roman" w:cs="Times New Roman"/>
          <w:sz w:val="28"/>
          <w:szCs w:val="28"/>
        </w:rPr>
        <w:t>38.</w:t>
      </w:r>
      <w:r w:rsidRPr="00FB122B">
        <w:rPr>
          <w:rFonts w:ascii="Times New Roman" w:hAnsi="Times New Roman" w:cs="Times New Roman"/>
          <w:sz w:val="28"/>
          <w:szCs w:val="28"/>
        </w:rPr>
        <w:t>03.02 «Менеджмент»</w:t>
      </w:r>
    </w:p>
    <w:p w14:paraId="23F5442D" w14:textId="77777777" w:rsidR="00AA0AEC" w:rsidRPr="00420B92" w:rsidRDefault="00AA0AEC" w:rsidP="00AA0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2B">
        <w:rPr>
          <w:rFonts w:ascii="Times New Roman" w:hAnsi="Times New Roman" w:cs="Times New Roman"/>
          <w:sz w:val="28"/>
          <w:szCs w:val="28"/>
        </w:rPr>
        <w:t>ОП</w:t>
      </w:r>
      <w:r w:rsidRPr="00FB1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«Маркетинг»</w:t>
      </w:r>
    </w:p>
    <w:p w14:paraId="62269D40" w14:textId="77777777" w:rsidR="00BD77ED" w:rsidRPr="000F2086" w:rsidRDefault="00BD77ED" w:rsidP="00BD77ED">
      <w:pPr>
        <w:pStyle w:val="Default"/>
        <w:jc w:val="both"/>
        <w:rPr>
          <w:sz w:val="28"/>
          <w:szCs w:val="28"/>
        </w:rPr>
      </w:pPr>
    </w:p>
    <w:p w14:paraId="7E6B998E" w14:textId="77777777" w:rsidR="00BD77ED" w:rsidRPr="000F2086" w:rsidRDefault="00BD77ED" w:rsidP="00BD77ED">
      <w:pPr>
        <w:pStyle w:val="Default"/>
        <w:jc w:val="both"/>
        <w:rPr>
          <w:sz w:val="28"/>
          <w:szCs w:val="28"/>
        </w:rPr>
      </w:pPr>
    </w:p>
    <w:p w14:paraId="00EEDFB7" w14:textId="77777777" w:rsidR="00BD77ED" w:rsidRPr="00FC3664" w:rsidRDefault="00BD77ED" w:rsidP="00BD77ED">
      <w:pPr>
        <w:pStyle w:val="Default"/>
        <w:jc w:val="center"/>
        <w:rPr>
          <w:sz w:val="28"/>
          <w:szCs w:val="28"/>
        </w:rPr>
      </w:pPr>
    </w:p>
    <w:p w14:paraId="154E2FAE" w14:textId="77777777" w:rsidR="00C13A1B" w:rsidRPr="002448D9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448D9">
        <w:rPr>
          <w:rFonts w:ascii="Times New Roman" w:hAnsi="Times New Roman"/>
          <w:i/>
          <w:sz w:val="28"/>
          <w:szCs w:val="28"/>
        </w:rPr>
        <w:t>Рекомендовано Ученым советом Факультета экономики и бизнеса</w:t>
      </w:r>
    </w:p>
    <w:p w14:paraId="7387EAB1" w14:textId="3C015226" w:rsidR="00C13A1B" w:rsidRPr="002448D9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2448D9">
        <w:rPr>
          <w:rFonts w:ascii="Times New Roman" w:hAnsi="Times New Roman"/>
          <w:iCs/>
          <w:sz w:val="28"/>
          <w:szCs w:val="28"/>
        </w:rPr>
        <w:t>(</w:t>
      </w:r>
      <w:r w:rsidRPr="002448D9">
        <w:rPr>
          <w:rFonts w:ascii="Times New Roman" w:hAnsi="Times New Roman"/>
          <w:i/>
          <w:sz w:val="28"/>
          <w:szCs w:val="28"/>
        </w:rPr>
        <w:t>протокол №30 от 1</w:t>
      </w:r>
      <w:r w:rsidR="00523ED0">
        <w:rPr>
          <w:rFonts w:ascii="Times New Roman" w:hAnsi="Times New Roman"/>
          <w:i/>
          <w:sz w:val="28"/>
          <w:szCs w:val="28"/>
        </w:rPr>
        <w:t>6</w:t>
      </w:r>
      <w:r w:rsidRPr="002448D9">
        <w:rPr>
          <w:rFonts w:ascii="Times New Roman" w:hAnsi="Times New Roman"/>
          <w:i/>
          <w:sz w:val="28"/>
          <w:szCs w:val="28"/>
        </w:rPr>
        <w:t xml:space="preserve"> мая </w:t>
      </w:r>
      <w:smartTag w:uri="urn:schemas-microsoft-com:office:smarttags" w:element="metricconverter">
        <w:smartTagPr>
          <w:attr w:name="ProductID" w:val="2023 г"/>
        </w:smartTagPr>
        <w:r w:rsidRPr="002448D9">
          <w:rPr>
            <w:rFonts w:ascii="Times New Roman" w:hAnsi="Times New Roman"/>
            <w:i/>
            <w:sz w:val="28"/>
            <w:szCs w:val="28"/>
          </w:rPr>
          <w:t>2023 г</w:t>
        </w:r>
      </w:smartTag>
      <w:r w:rsidRPr="002448D9">
        <w:rPr>
          <w:rFonts w:ascii="Times New Roman" w:hAnsi="Times New Roman"/>
          <w:i/>
          <w:sz w:val="28"/>
          <w:szCs w:val="28"/>
        </w:rPr>
        <w:t>.</w:t>
      </w:r>
      <w:r w:rsidRPr="002448D9">
        <w:rPr>
          <w:rFonts w:ascii="Times New Roman" w:hAnsi="Times New Roman"/>
          <w:iCs/>
          <w:sz w:val="28"/>
          <w:szCs w:val="28"/>
        </w:rPr>
        <w:t>)</w:t>
      </w:r>
    </w:p>
    <w:p w14:paraId="40438941" w14:textId="77777777" w:rsidR="00C13A1B" w:rsidRPr="002448D9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14:paraId="79F54D50" w14:textId="77777777" w:rsidR="00C13A1B" w:rsidRPr="002448D9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448D9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логистики и маркетинга</w:t>
      </w:r>
    </w:p>
    <w:p w14:paraId="52A3F9EF" w14:textId="77777777" w:rsidR="00C13A1B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2448D9">
        <w:rPr>
          <w:rFonts w:ascii="Times New Roman" w:hAnsi="Times New Roman"/>
          <w:i/>
          <w:sz w:val="28"/>
          <w:szCs w:val="28"/>
        </w:rPr>
        <w:t xml:space="preserve">(протокол №7 от 12 мая </w:t>
      </w:r>
      <w:smartTag w:uri="urn:schemas-microsoft-com:office:smarttags" w:element="metricconverter">
        <w:smartTagPr>
          <w:attr w:name="ProductID" w:val="2023 г"/>
        </w:smartTagPr>
        <w:r w:rsidRPr="002448D9">
          <w:rPr>
            <w:rFonts w:ascii="Times New Roman" w:hAnsi="Times New Roman"/>
            <w:i/>
            <w:sz w:val="28"/>
            <w:szCs w:val="28"/>
          </w:rPr>
          <w:t>2023 г</w:t>
        </w:r>
      </w:smartTag>
      <w:r w:rsidRPr="002448D9">
        <w:rPr>
          <w:rFonts w:ascii="Times New Roman" w:hAnsi="Times New Roman"/>
          <w:i/>
          <w:sz w:val="28"/>
          <w:szCs w:val="28"/>
        </w:rPr>
        <w:t>.</w:t>
      </w:r>
      <w:r w:rsidRPr="002448D9">
        <w:rPr>
          <w:rFonts w:ascii="Times New Roman" w:hAnsi="Times New Roman"/>
          <w:iCs/>
          <w:sz w:val="28"/>
          <w:szCs w:val="28"/>
        </w:rPr>
        <w:t>)</w:t>
      </w:r>
    </w:p>
    <w:p w14:paraId="4D0E72D5" w14:textId="77777777" w:rsidR="00BD77ED" w:rsidRDefault="00BD77ED" w:rsidP="00BD77ED">
      <w:pPr>
        <w:pStyle w:val="Default"/>
        <w:jc w:val="center"/>
        <w:rPr>
          <w:sz w:val="28"/>
          <w:szCs w:val="28"/>
        </w:rPr>
      </w:pPr>
    </w:p>
    <w:p w14:paraId="28E946F8" w14:textId="389DBE9B" w:rsidR="00BD77ED" w:rsidRDefault="00BD77ED" w:rsidP="00BD77ED">
      <w:pPr>
        <w:pStyle w:val="Default"/>
        <w:jc w:val="both"/>
        <w:rPr>
          <w:sz w:val="28"/>
          <w:szCs w:val="28"/>
        </w:rPr>
      </w:pPr>
    </w:p>
    <w:p w14:paraId="18546952" w14:textId="77777777" w:rsidR="00BD77ED" w:rsidRDefault="00BD77ED" w:rsidP="00BD77ED">
      <w:pPr>
        <w:pStyle w:val="Default"/>
        <w:jc w:val="both"/>
        <w:rPr>
          <w:sz w:val="28"/>
          <w:szCs w:val="28"/>
        </w:rPr>
      </w:pPr>
    </w:p>
    <w:p w14:paraId="79591E5E" w14:textId="77777777" w:rsidR="00BD77ED" w:rsidRDefault="00BD77ED" w:rsidP="00BD77ED">
      <w:pPr>
        <w:pStyle w:val="Default"/>
        <w:jc w:val="both"/>
        <w:rPr>
          <w:sz w:val="28"/>
          <w:szCs w:val="28"/>
        </w:rPr>
      </w:pPr>
    </w:p>
    <w:p w14:paraId="6AEEE319" w14:textId="07376976" w:rsidR="00BD77ED" w:rsidRDefault="00BD77ED" w:rsidP="00BD77ED">
      <w:pPr>
        <w:pStyle w:val="Default"/>
        <w:jc w:val="both"/>
        <w:rPr>
          <w:sz w:val="28"/>
          <w:szCs w:val="28"/>
        </w:rPr>
      </w:pPr>
    </w:p>
    <w:p w14:paraId="73D591AE" w14:textId="77777777" w:rsidR="00673086" w:rsidRDefault="00673086" w:rsidP="00BD77ED">
      <w:pPr>
        <w:pStyle w:val="Default"/>
        <w:jc w:val="both"/>
        <w:rPr>
          <w:sz w:val="28"/>
          <w:szCs w:val="28"/>
        </w:rPr>
      </w:pPr>
    </w:p>
    <w:p w14:paraId="698B2619" w14:textId="77777777" w:rsidR="00BD77ED" w:rsidRPr="000F2086" w:rsidRDefault="00BD77ED" w:rsidP="00BD77ED">
      <w:pPr>
        <w:pStyle w:val="Default"/>
        <w:jc w:val="both"/>
        <w:rPr>
          <w:sz w:val="28"/>
          <w:szCs w:val="28"/>
        </w:rPr>
      </w:pPr>
    </w:p>
    <w:p w14:paraId="1A417C34" w14:textId="77777777" w:rsidR="00BD77ED" w:rsidRDefault="00BD77ED" w:rsidP="00BD77ED">
      <w:pPr>
        <w:tabs>
          <w:tab w:val="left" w:pos="36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4698AD" w14:textId="77777777" w:rsidR="00BD77ED" w:rsidRDefault="00BD77ED" w:rsidP="00BD77ED">
      <w:pPr>
        <w:tabs>
          <w:tab w:val="left" w:pos="36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Москва 2023</w:t>
      </w:r>
    </w:p>
    <w:p w14:paraId="5A495BBF" w14:textId="2B6584D0" w:rsidR="00014B6D" w:rsidRPr="00014B6D" w:rsidRDefault="00014B6D" w:rsidP="005026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4B6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56"/>
        <w:gridCol w:w="506"/>
      </w:tblGrid>
      <w:tr w:rsidR="00014B6D" w:rsidRPr="00014B6D" w14:paraId="4BE0D0E0" w14:textId="77777777" w:rsidTr="00014B6D">
        <w:tc>
          <w:tcPr>
            <w:tcW w:w="8521" w:type="dxa"/>
          </w:tcPr>
          <w:p w14:paraId="4B5196FC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1.Наименование дисциплины </w:t>
            </w:r>
          </w:p>
        </w:tc>
        <w:tc>
          <w:tcPr>
            <w:tcW w:w="541" w:type="dxa"/>
          </w:tcPr>
          <w:p w14:paraId="141A3145" w14:textId="2D3F7DFF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14B6D" w:rsidRPr="00014B6D" w14:paraId="7FFF2744" w14:textId="77777777" w:rsidTr="00014B6D">
        <w:tc>
          <w:tcPr>
            <w:tcW w:w="8521" w:type="dxa"/>
          </w:tcPr>
          <w:p w14:paraId="0AB9ECAE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541" w:type="dxa"/>
          </w:tcPr>
          <w:p w14:paraId="19B997BF" w14:textId="19F4E612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14B6D" w:rsidRPr="00014B6D" w14:paraId="38EEF6E4" w14:textId="77777777" w:rsidTr="00014B6D">
        <w:tc>
          <w:tcPr>
            <w:tcW w:w="8521" w:type="dxa"/>
          </w:tcPr>
          <w:p w14:paraId="7A925456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3.Место дисциплины в структуре образовательной программы </w:t>
            </w:r>
          </w:p>
        </w:tc>
        <w:tc>
          <w:tcPr>
            <w:tcW w:w="541" w:type="dxa"/>
          </w:tcPr>
          <w:p w14:paraId="5ABA522A" w14:textId="04A60F2F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323F042D" w14:textId="77777777" w:rsidTr="00014B6D">
        <w:tc>
          <w:tcPr>
            <w:tcW w:w="8521" w:type="dxa"/>
          </w:tcPr>
          <w:p w14:paraId="4282564E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4.Объем дисциплины в зачетных единицах и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541" w:type="dxa"/>
          </w:tcPr>
          <w:p w14:paraId="1D35C122" w14:textId="2642EE2F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14B6D" w:rsidRPr="00014B6D" w14:paraId="01D7C1C1" w14:textId="77777777" w:rsidTr="00014B6D">
        <w:tc>
          <w:tcPr>
            <w:tcW w:w="8521" w:type="dxa"/>
          </w:tcPr>
          <w:p w14:paraId="36900F7C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5. Содержание дисциплины, структурированное по темам (разделам) дисциплины с указанием объемов (в академических часах) и видов учебных занятий </w:t>
            </w:r>
          </w:p>
        </w:tc>
        <w:tc>
          <w:tcPr>
            <w:tcW w:w="541" w:type="dxa"/>
          </w:tcPr>
          <w:p w14:paraId="4FAED96B" w14:textId="66A7ECAD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13DE1455" w14:textId="77777777" w:rsidTr="00014B6D">
        <w:trPr>
          <w:trHeight w:val="247"/>
        </w:trPr>
        <w:tc>
          <w:tcPr>
            <w:tcW w:w="0" w:type="auto"/>
          </w:tcPr>
          <w:p w14:paraId="4D30C175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5.2. Учебно – тематический план для студентов, обучающихся по образовательной программе подготовки </w:t>
            </w:r>
          </w:p>
        </w:tc>
        <w:tc>
          <w:tcPr>
            <w:tcW w:w="0" w:type="auto"/>
          </w:tcPr>
          <w:p w14:paraId="627A961F" w14:textId="4DE4D0DA" w:rsidR="00014B6D" w:rsidRPr="00014B6D" w:rsidRDefault="00B1048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7A169BF6" w14:textId="77777777" w:rsidTr="00014B6D">
        <w:trPr>
          <w:trHeight w:val="111"/>
        </w:trPr>
        <w:tc>
          <w:tcPr>
            <w:tcW w:w="0" w:type="auto"/>
          </w:tcPr>
          <w:p w14:paraId="49BEB807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5.3. Содержание практических и семинарских занятий </w:t>
            </w:r>
          </w:p>
        </w:tc>
        <w:tc>
          <w:tcPr>
            <w:tcW w:w="0" w:type="auto"/>
          </w:tcPr>
          <w:p w14:paraId="34A6B265" w14:textId="03CBDD9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b/>
                <w:bCs/>
                <w:sz w:val="28"/>
                <w:szCs w:val="28"/>
              </w:rPr>
              <w:t>1</w:t>
            </w:r>
            <w:r w:rsidR="00B10482">
              <w:rPr>
                <w:b/>
                <w:bCs/>
                <w:sz w:val="28"/>
                <w:szCs w:val="28"/>
              </w:rPr>
              <w:t>1</w:t>
            </w:r>
            <w:r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3BCB6F8A" w14:textId="77777777" w:rsidTr="00014B6D">
        <w:trPr>
          <w:trHeight w:val="247"/>
        </w:trPr>
        <w:tc>
          <w:tcPr>
            <w:tcW w:w="0" w:type="auto"/>
          </w:tcPr>
          <w:p w14:paraId="506A3350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6. Учебно-методическое обеспечение для самостоятельной работы обучающихся по дисциплине </w:t>
            </w:r>
          </w:p>
        </w:tc>
        <w:tc>
          <w:tcPr>
            <w:tcW w:w="0" w:type="auto"/>
          </w:tcPr>
          <w:p w14:paraId="153F6326" w14:textId="22000CF4" w:rsidR="00014B6D" w:rsidRPr="00014B6D" w:rsidRDefault="00B1048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2032CD1F" w14:textId="77777777" w:rsidTr="00014B6D">
        <w:trPr>
          <w:trHeight w:val="247"/>
        </w:trPr>
        <w:tc>
          <w:tcPr>
            <w:tcW w:w="0" w:type="auto"/>
          </w:tcPr>
          <w:p w14:paraId="0682C698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0" w:type="auto"/>
          </w:tcPr>
          <w:p w14:paraId="6209774E" w14:textId="7E6CA89B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B10482">
              <w:rPr>
                <w:b/>
                <w:bCs/>
                <w:sz w:val="28"/>
                <w:szCs w:val="28"/>
              </w:rPr>
              <w:t>3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1EE672FA" w14:textId="77777777" w:rsidTr="00014B6D">
        <w:trPr>
          <w:trHeight w:val="247"/>
        </w:trPr>
        <w:tc>
          <w:tcPr>
            <w:tcW w:w="0" w:type="auto"/>
          </w:tcPr>
          <w:p w14:paraId="57F3D34F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0" w:type="auto"/>
          </w:tcPr>
          <w:p w14:paraId="3FFE6E9E" w14:textId="2A127ACA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b/>
                <w:bCs/>
                <w:sz w:val="28"/>
                <w:szCs w:val="28"/>
              </w:rPr>
              <w:t>1</w:t>
            </w:r>
            <w:r w:rsidR="00B10482">
              <w:rPr>
                <w:b/>
                <w:bCs/>
                <w:sz w:val="28"/>
                <w:szCs w:val="28"/>
              </w:rPr>
              <w:t>6</w:t>
            </w:r>
            <w:r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53F56A03" w14:textId="77777777" w:rsidTr="00014B6D">
        <w:trPr>
          <w:trHeight w:val="247"/>
        </w:trPr>
        <w:tc>
          <w:tcPr>
            <w:tcW w:w="0" w:type="auto"/>
          </w:tcPr>
          <w:p w14:paraId="09D5908E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7. Фонд оценочных средств для проведения промежуточной аттестации по дисциплине </w:t>
            </w:r>
          </w:p>
        </w:tc>
        <w:tc>
          <w:tcPr>
            <w:tcW w:w="0" w:type="auto"/>
          </w:tcPr>
          <w:p w14:paraId="61173FBF" w14:textId="0F24B4F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b/>
                <w:bCs/>
                <w:sz w:val="28"/>
                <w:szCs w:val="28"/>
              </w:rPr>
              <w:t>2</w:t>
            </w:r>
            <w:r w:rsidR="00B10482">
              <w:rPr>
                <w:b/>
                <w:bCs/>
                <w:sz w:val="28"/>
                <w:szCs w:val="28"/>
              </w:rPr>
              <w:t>8</w:t>
            </w:r>
            <w:r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44ACFE0B" w14:textId="77777777" w:rsidTr="00014B6D">
        <w:trPr>
          <w:trHeight w:val="247"/>
        </w:trPr>
        <w:tc>
          <w:tcPr>
            <w:tcW w:w="0" w:type="auto"/>
          </w:tcPr>
          <w:p w14:paraId="08F0D6F3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0" w:type="auto"/>
          </w:tcPr>
          <w:p w14:paraId="1A72E44C" w14:textId="6062BA7D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52C44654" w14:textId="77777777" w:rsidTr="00014B6D">
        <w:trPr>
          <w:trHeight w:val="247"/>
        </w:trPr>
        <w:tc>
          <w:tcPr>
            <w:tcW w:w="0" w:type="auto"/>
          </w:tcPr>
          <w:p w14:paraId="3B9ABBF2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9. Перечень ресурсов информационно-телекоммуникационной сети «Интернет», необходимых для освоения дисциплины» </w:t>
            </w:r>
          </w:p>
        </w:tc>
        <w:tc>
          <w:tcPr>
            <w:tcW w:w="0" w:type="auto"/>
          </w:tcPr>
          <w:p w14:paraId="3A29057C" w14:textId="728E3567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2DA7C479" w14:textId="77777777" w:rsidTr="00014B6D">
        <w:trPr>
          <w:trHeight w:val="247"/>
        </w:trPr>
        <w:tc>
          <w:tcPr>
            <w:tcW w:w="0" w:type="auto"/>
          </w:tcPr>
          <w:p w14:paraId="4ECAEE04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0" w:type="auto"/>
          </w:tcPr>
          <w:p w14:paraId="5A19DFB3" w14:textId="271A6562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B10482">
              <w:rPr>
                <w:b/>
                <w:bCs/>
                <w:sz w:val="28"/>
                <w:szCs w:val="28"/>
              </w:rPr>
              <w:t>8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22CD42B3" w14:textId="77777777" w:rsidTr="00014B6D">
        <w:trPr>
          <w:trHeight w:val="541"/>
        </w:trPr>
        <w:tc>
          <w:tcPr>
            <w:tcW w:w="0" w:type="auto"/>
          </w:tcPr>
          <w:p w14:paraId="182925C2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0" w:type="auto"/>
          </w:tcPr>
          <w:p w14:paraId="7D9A481C" w14:textId="13438F4F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B10482">
              <w:rPr>
                <w:b/>
                <w:bCs/>
                <w:sz w:val="28"/>
                <w:szCs w:val="28"/>
              </w:rPr>
              <w:t>1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4BFE694B" w14:textId="77777777" w:rsidTr="00014B6D">
        <w:trPr>
          <w:trHeight w:val="247"/>
        </w:trPr>
        <w:tc>
          <w:tcPr>
            <w:tcW w:w="0" w:type="auto"/>
          </w:tcPr>
          <w:p w14:paraId="37848F7D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12. Материально-техническая база, необходимая для осуществления образовательного процесса по дисциплине </w:t>
            </w:r>
          </w:p>
        </w:tc>
        <w:tc>
          <w:tcPr>
            <w:tcW w:w="0" w:type="auto"/>
          </w:tcPr>
          <w:p w14:paraId="73818CAB" w14:textId="4B08CACE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7A1A2EBF" w14:textId="77777777" w:rsidR="00014B6D" w:rsidRDefault="00014B6D" w:rsidP="0050269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3E579C" w14:textId="6DC5D1F1" w:rsidR="00014B6D" w:rsidRDefault="00014B6D" w:rsidP="00014B6D">
      <w:pPr>
        <w:rPr>
          <w:rFonts w:ascii="Times New Roman" w:hAnsi="Times New Roman" w:cs="Times New Roman"/>
          <w:sz w:val="24"/>
          <w:szCs w:val="24"/>
        </w:rPr>
      </w:pPr>
    </w:p>
    <w:p w14:paraId="591409DA" w14:textId="70CAE169" w:rsidR="00751B8C" w:rsidRDefault="00751B8C" w:rsidP="00014B6D">
      <w:pPr>
        <w:rPr>
          <w:rFonts w:ascii="Times New Roman" w:hAnsi="Times New Roman" w:cs="Times New Roman"/>
          <w:sz w:val="24"/>
          <w:szCs w:val="24"/>
        </w:rPr>
      </w:pPr>
    </w:p>
    <w:p w14:paraId="7AB3D3EF" w14:textId="6BBDE0FA" w:rsidR="00014B6D" w:rsidRDefault="00014B6D" w:rsidP="00014B6D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14:paraId="6626B3BB" w14:textId="625B9D4B" w:rsidR="00F52055" w:rsidRDefault="00F52055" w:rsidP="00014B6D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14:paraId="6FAE3510" w14:textId="77777777" w:rsidR="00B775A5" w:rsidRDefault="00B775A5" w:rsidP="00014B6D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14:paraId="419F381A" w14:textId="77777777" w:rsidR="00014B6D" w:rsidRPr="00014B6D" w:rsidRDefault="00014B6D" w:rsidP="00E752BE">
      <w:pPr>
        <w:pStyle w:val="Default"/>
        <w:spacing w:line="360" w:lineRule="auto"/>
        <w:jc w:val="center"/>
        <w:rPr>
          <w:sz w:val="28"/>
          <w:szCs w:val="28"/>
        </w:rPr>
      </w:pPr>
      <w:r w:rsidRPr="00014B6D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14380AC6" w14:textId="77777777" w:rsidR="00014B6D" w:rsidRDefault="00014B6D" w:rsidP="00E752BE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450212CA" w14:textId="77777777" w:rsidR="00014B6D" w:rsidRPr="00267A54" w:rsidRDefault="00014B6D" w:rsidP="00E752BE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267A54">
        <w:rPr>
          <w:bCs/>
          <w:sz w:val="28"/>
          <w:szCs w:val="28"/>
        </w:rPr>
        <w:t>«</w:t>
      </w:r>
      <w:bookmarkStart w:id="2" w:name="_Hlk125723541"/>
      <w:r w:rsidRPr="00267A54">
        <w:rPr>
          <w:bCs/>
          <w:color w:val="auto"/>
          <w:sz w:val="28"/>
          <w:szCs w:val="28"/>
        </w:rPr>
        <w:t>Поведение потребителей и управление лояльностью</w:t>
      </w:r>
      <w:bookmarkEnd w:id="2"/>
      <w:r w:rsidRPr="00267A54">
        <w:rPr>
          <w:bCs/>
          <w:sz w:val="28"/>
          <w:szCs w:val="28"/>
        </w:rPr>
        <w:t>»</w:t>
      </w:r>
    </w:p>
    <w:p w14:paraId="7B97A672" w14:textId="77777777" w:rsidR="00014B6D" w:rsidRDefault="00014B6D" w:rsidP="00E752BE">
      <w:pPr>
        <w:tabs>
          <w:tab w:val="left" w:pos="21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D9662B" w14:textId="77777777" w:rsidR="00014B6D" w:rsidRDefault="00014B6D" w:rsidP="00E752B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B6D">
        <w:rPr>
          <w:rFonts w:ascii="Times New Roman" w:hAnsi="Times New Roman" w:cs="Times New Roman"/>
          <w:b/>
          <w:bCs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7"/>
        <w:gridCol w:w="2265"/>
        <w:gridCol w:w="2254"/>
        <w:gridCol w:w="3356"/>
      </w:tblGrid>
      <w:tr w:rsidR="0083307A" w:rsidRPr="0083307A" w14:paraId="78DCC06C" w14:textId="2A49DE81" w:rsidTr="00267A54">
        <w:tc>
          <w:tcPr>
            <w:tcW w:w="1187" w:type="dxa"/>
          </w:tcPr>
          <w:p w14:paraId="278F2564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14:paraId="399A3D94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компе-</w:t>
            </w:r>
          </w:p>
          <w:p w14:paraId="6FE5D856" w14:textId="6D391ED8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тенции</w:t>
            </w:r>
          </w:p>
        </w:tc>
        <w:tc>
          <w:tcPr>
            <w:tcW w:w="2265" w:type="dxa"/>
          </w:tcPr>
          <w:p w14:paraId="5BFA27F3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5FA941F8" w14:textId="26DB8A05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254" w:type="dxa"/>
          </w:tcPr>
          <w:p w14:paraId="08CAE482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Индикаторы</w:t>
            </w:r>
          </w:p>
          <w:p w14:paraId="6AACFCB5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</w:p>
          <w:p w14:paraId="7B54A221" w14:textId="393BF762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3356" w:type="dxa"/>
          </w:tcPr>
          <w:p w14:paraId="4DC5917A" w14:textId="20B04FE3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компетенциями/индикаторами</w:t>
            </w:r>
          </w:p>
          <w:p w14:paraId="6EE9D440" w14:textId="2F6AD9F4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достижения компетенции</w:t>
            </w:r>
          </w:p>
        </w:tc>
      </w:tr>
      <w:tr w:rsidR="0083307A" w:rsidRPr="0083307A" w14:paraId="3D99AF11" w14:textId="1B808FD7" w:rsidTr="00267A54">
        <w:tc>
          <w:tcPr>
            <w:tcW w:w="1187" w:type="dxa"/>
            <w:vMerge w:val="restart"/>
          </w:tcPr>
          <w:p w14:paraId="4EB07B30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34989911"/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ПКП-5</w:t>
            </w:r>
          </w:p>
          <w:bookmarkEnd w:id="3"/>
          <w:p w14:paraId="47CEF9ED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 w:val="restart"/>
          </w:tcPr>
          <w:p w14:paraId="6372B375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34989932"/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  <w:p w14:paraId="425B733C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разрабатывать</w:t>
            </w:r>
          </w:p>
          <w:p w14:paraId="49609592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коммуникационные</w:t>
            </w:r>
          </w:p>
          <w:p w14:paraId="1956D48A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системы и управлять ими,</w:t>
            </w:r>
          </w:p>
          <w:p w14:paraId="33246516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интегрировать различные</w:t>
            </w:r>
          </w:p>
          <w:p w14:paraId="1646C440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средства продвижения</w:t>
            </w:r>
          </w:p>
          <w:p w14:paraId="33E39B20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товаров в комплекс</w:t>
            </w:r>
          </w:p>
          <w:p w14:paraId="3DC2E63A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маркетинговых</w:t>
            </w:r>
          </w:p>
          <w:p w14:paraId="79072379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коммуникаций,</w:t>
            </w:r>
          </w:p>
          <w:p w14:paraId="21E8C215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формировать имидж</w:t>
            </w:r>
          </w:p>
          <w:p w14:paraId="796A7378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организации и управлять</w:t>
            </w:r>
          </w:p>
          <w:p w14:paraId="6A56DB54" w14:textId="03DCCC9E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брендами</w:t>
            </w:r>
            <w:bookmarkEnd w:id="4"/>
          </w:p>
        </w:tc>
        <w:tc>
          <w:tcPr>
            <w:tcW w:w="2254" w:type="dxa"/>
          </w:tcPr>
          <w:p w14:paraId="21290461" w14:textId="01858B83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1.Применяет современные подходы при сравнении нескольких вариантов решений при разработке программы лояльности, выбирая лучший вариант.</w:t>
            </w:r>
          </w:p>
        </w:tc>
        <w:tc>
          <w:tcPr>
            <w:tcW w:w="3356" w:type="dxa"/>
          </w:tcPr>
          <w:p w14:paraId="5F23C6A5" w14:textId="086114C1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</w:t>
            </w:r>
          </w:p>
          <w:p w14:paraId="7A88824D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маркетинговых коммуникаций</w:t>
            </w:r>
          </w:p>
          <w:p w14:paraId="12F80038" w14:textId="6EF42775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в этой области, а также условия</w:t>
            </w:r>
          </w:p>
          <w:p w14:paraId="4F2D15CC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обеспечения эффективности</w:t>
            </w:r>
          </w:p>
          <w:p w14:paraId="0FAA0875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маркетинговых коммуникаций;</w:t>
            </w:r>
          </w:p>
          <w:p w14:paraId="09131FB6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актуальные проблемы</w:t>
            </w:r>
          </w:p>
          <w:p w14:paraId="3DB44D3A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управления маркетинговыми</w:t>
            </w:r>
          </w:p>
          <w:p w14:paraId="4903882E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коммуникациями на основе</w:t>
            </w:r>
          </w:p>
          <w:p w14:paraId="278C2BF2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исследования поведения</w:t>
            </w:r>
          </w:p>
          <w:p w14:paraId="477EB795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потребителей.</w:t>
            </w:r>
          </w:p>
          <w:p w14:paraId="6355B2B5" w14:textId="0F65F1E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и</w:t>
            </w:r>
          </w:p>
          <w:p w14:paraId="7A9F1560" w14:textId="2D74B561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мероприятия по формированию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лояльности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, анализировать</w:t>
            </w:r>
          </w:p>
          <w:p w14:paraId="440402CE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эффективность маркетинговых</w:t>
            </w:r>
          </w:p>
          <w:p w14:paraId="2E1AF6DC" w14:textId="52F87016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коммуникаций компании и их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на формирование лояльности. </w:t>
            </w:r>
          </w:p>
        </w:tc>
      </w:tr>
      <w:tr w:rsidR="0083307A" w:rsidRPr="0083307A" w14:paraId="0AF8FD1A" w14:textId="77777777" w:rsidTr="00267A54">
        <w:tc>
          <w:tcPr>
            <w:tcW w:w="1187" w:type="dxa"/>
            <w:vMerge/>
          </w:tcPr>
          <w:p w14:paraId="5AD64001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14:paraId="6862423A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29C583A" w14:textId="77777777" w:rsidR="00267A54" w:rsidRDefault="00267A54" w:rsidP="008330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3307A">
              <w:rPr>
                <w:rStyle w:val="FontStyle12"/>
                <w:sz w:val="24"/>
                <w:szCs w:val="24"/>
              </w:rPr>
              <w:t>Демонстрирует навыки в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управлении рекламным бюджетом организации.</w:t>
            </w:r>
          </w:p>
          <w:p w14:paraId="1C938776" w14:textId="57A5E704" w:rsidR="007B22FC" w:rsidRPr="0083307A" w:rsidRDefault="007B22F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14:paraId="3382EE9D" w14:textId="365E41EB" w:rsidR="00485681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методы формирования и управления рекламным бюджетом</w:t>
            </w:r>
          </w:p>
          <w:p w14:paraId="62C06BEB" w14:textId="75A419E9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составлять рекламный бюджет исходя из целей организации</w:t>
            </w:r>
          </w:p>
        </w:tc>
      </w:tr>
      <w:tr w:rsidR="0083307A" w:rsidRPr="0083307A" w14:paraId="75A2F2E7" w14:textId="77777777" w:rsidTr="00267A54">
        <w:trPr>
          <w:trHeight w:val="503"/>
        </w:trPr>
        <w:tc>
          <w:tcPr>
            <w:tcW w:w="1187" w:type="dxa"/>
            <w:vMerge/>
          </w:tcPr>
          <w:p w14:paraId="0D12830C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14:paraId="1A3A2A78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47BFF88" w14:textId="3E646425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33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Интегрирует различные средства продвижения товаров в комплекс маркетинговых коммуникаций.</w:t>
            </w:r>
          </w:p>
        </w:tc>
        <w:tc>
          <w:tcPr>
            <w:tcW w:w="3356" w:type="dxa"/>
          </w:tcPr>
          <w:p w14:paraId="5F66DE0A" w14:textId="77777777" w:rsidR="0083307A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современные инструменты и технологии продви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жения товаров </w:t>
            </w:r>
          </w:p>
          <w:p w14:paraId="6406D840" w14:textId="54FBEAAD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креативно подходить к формированию комплекса маркетинговых коммуникаций </w:t>
            </w:r>
          </w:p>
        </w:tc>
      </w:tr>
      <w:tr w:rsidR="0083307A" w:rsidRPr="0083307A" w14:paraId="1376192F" w14:textId="77777777" w:rsidTr="00267A54">
        <w:trPr>
          <w:trHeight w:val="825"/>
        </w:trPr>
        <w:tc>
          <w:tcPr>
            <w:tcW w:w="1187" w:type="dxa"/>
            <w:vMerge/>
          </w:tcPr>
          <w:p w14:paraId="398CB126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14:paraId="6574E262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501DB2CD" w14:textId="4379CA4E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4. Формирует имидж организации.</w:t>
            </w:r>
          </w:p>
        </w:tc>
        <w:tc>
          <w:tcPr>
            <w:tcW w:w="3356" w:type="dxa"/>
          </w:tcPr>
          <w:p w14:paraId="0A5ECC05" w14:textId="3A004E74" w:rsidR="00485681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</w:p>
          <w:p w14:paraId="4CA799ED" w14:textId="25F2850E" w:rsidR="00485681" w:rsidRPr="0083307A" w:rsidRDefault="00485681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формирования имиджа</w:t>
            </w:r>
          </w:p>
          <w:p w14:paraId="5D8BAB0A" w14:textId="77777777" w:rsidR="00485681" w:rsidRPr="0083307A" w:rsidRDefault="00485681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423B5991" w14:textId="68D966F7" w:rsidR="00485681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</w:t>
            </w:r>
          </w:p>
          <w:p w14:paraId="79E7ED8F" w14:textId="77777777" w:rsidR="00485681" w:rsidRPr="0083307A" w:rsidRDefault="00485681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формирования имиджа</w:t>
            </w:r>
          </w:p>
          <w:p w14:paraId="1E613D37" w14:textId="519177A4" w:rsidR="00F71709" w:rsidRPr="0083307A" w:rsidRDefault="00485681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83307A" w:rsidRPr="0083307A" w14:paraId="2A6D6B4F" w14:textId="77777777" w:rsidTr="00267A54">
        <w:trPr>
          <w:trHeight w:val="825"/>
        </w:trPr>
        <w:tc>
          <w:tcPr>
            <w:tcW w:w="1187" w:type="dxa"/>
            <w:vMerge/>
          </w:tcPr>
          <w:p w14:paraId="0CFACB55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14:paraId="0C572D7C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0778AAF8" w14:textId="2AE7B558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5. Применяет современные </w:t>
            </w:r>
            <w:r w:rsidRPr="00833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развития и управления брендом организации.</w:t>
            </w:r>
          </w:p>
        </w:tc>
        <w:tc>
          <w:tcPr>
            <w:tcW w:w="3356" w:type="dxa"/>
          </w:tcPr>
          <w:p w14:paraId="638D14A7" w14:textId="73E61187" w:rsidR="00485681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способы развития и управления 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>брендом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3B43930F" w14:textId="5F5DCD70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>моделировать развитие и управление брендом организации</w:t>
            </w:r>
          </w:p>
        </w:tc>
      </w:tr>
    </w:tbl>
    <w:p w14:paraId="463131C0" w14:textId="6D6D5B01" w:rsidR="00014B6D" w:rsidRDefault="00014B6D" w:rsidP="00014B6D">
      <w:pPr>
        <w:rPr>
          <w:rFonts w:ascii="Times New Roman" w:hAnsi="Times New Roman" w:cs="Times New Roman"/>
          <w:sz w:val="28"/>
          <w:szCs w:val="28"/>
        </w:rPr>
      </w:pPr>
    </w:p>
    <w:p w14:paraId="17492DB3" w14:textId="77777777" w:rsidR="00FB3E7D" w:rsidRPr="00014B6D" w:rsidRDefault="00FB3E7D" w:rsidP="00014B6D">
      <w:pPr>
        <w:rPr>
          <w:rFonts w:ascii="Times New Roman" w:hAnsi="Times New Roman" w:cs="Times New Roman"/>
          <w:sz w:val="28"/>
          <w:szCs w:val="28"/>
        </w:rPr>
      </w:pPr>
    </w:p>
    <w:p w14:paraId="0A5EF078" w14:textId="77777777" w:rsidR="00014B6D" w:rsidRPr="00E752BE" w:rsidRDefault="00014B6D" w:rsidP="00E752B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E752BE">
        <w:rPr>
          <w:b/>
          <w:bCs/>
          <w:color w:val="auto"/>
          <w:sz w:val="28"/>
          <w:szCs w:val="28"/>
        </w:rPr>
        <w:t xml:space="preserve">3. Место дисциплины в структуре образовательной программы </w:t>
      </w:r>
    </w:p>
    <w:p w14:paraId="578ED961" w14:textId="169DBDC3" w:rsidR="00C36986" w:rsidRPr="00241BD2" w:rsidRDefault="00380125" w:rsidP="00C369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yellow"/>
          <w:lang w:eastAsia="ru-RU"/>
        </w:rPr>
      </w:pPr>
      <w:r w:rsidRPr="0048568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C36986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36986" w:rsidRPr="00485681">
        <w:rPr>
          <w:rFonts w:ascii="Times New Roman" w:hAnsi="Times New Roman" w:cs="Times New Roman"/>
          <w:sz w:val="28"/>
          <w:szCs w:val="28"/>
        </w:rPr>
        <w:t>Поведение потребителей и управление лояльностью</w:t>
      </w:r>
      <w:r w:rsidR="00C36986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учебной дисциплиной по выбору</w:t>
      </w:r>
      <w:r w:rsidR="00241BD2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находится в цикле профиля (элективный),</w:t>
      </w:r>
      <w:r w:rsidR="00C36986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</w:t>
      </w:r>
      <w:r w:rsidR="00241BD2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38.03.02 «Менеджмент», ОП «Менеджмент», </w:t>
      </w:r>
      <w:r w:rsidR="00C36986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</w:t>
      </w:r>
      <w:r w:rsidR="00241BD2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36986" w:rsidRPr="00C3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«Маркетинг»</w:t>
      </w:r>
      <w:r w:rsidR="00B775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E5739E" w14:textId="77777777" w:rsidR="007B22FC" w:rsidRDefault="007B22FC" w:rsidP="00E752BE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</w:p>
    <w:p w14:paraId="19E9520B" w14:textId="77777777" w:rsidR="007B22FC" w:rsidRDefault="007B22FC" w:rsidP="00E752BE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</w:p>
    <w:p w14:paraId="535CE5B3" w14:textId="0D914AA5" w:rsidR="00A11AF2" w:rsidRPr="00E752BE" w:rsidRDefault="00A11AF2" w:rsidP="00E752BE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E752BE">
        <w:rPr>
          <w:b/>
          <w:bCs/>
          <w:color w:val="auto"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15D16483" w14:textId="07C1F310" w:rsidR="00D90567" w:rsidRPr="00E752BE" w:rsidRDefault="00D90567" w:rsidP="00E752B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2BE">
        <w:rPr>
          <w:rFonts w:ascii="Times New Roman" w:hAnsi="Times New Roman" w:cs="Times New Roman"/>
          <w:sz w:val="28"/>
          <w:szCs w:val="28"/>
        </w:rPr>
        <w:t xml:space="preserve">Очная </w:t>
      </w:r>
      <w:r w:rsidR="00AF262D" w:rsidRPr="00E752BE">
        <w:rPr>
          <w:rFonts w:ascii="Times New Roman" w:hAnsi="Times New Roman" w:cs="Times New Roman"/>
          <w:sz w:val="28"/>
          <w:szCs w:val="28"/>
        </w:rPr>
        <w:t xml:space="preserve">и очно-заочная </w:t>
      </w:r>
      <w:r w:rsidRPr="00E752BE">
        <w:rPr>
          <w:rFonts w:ascii="Times New Roman" w:hAnsi="Times New Roman" w:cs="Times New Roman"/>
          <w:sz w:val="28"/>
          <w:szCs w:val="28"/>
        </w:rPr>
        <w:t xml:space="preserve">форма обучения </w:t>
      </w:r>
      <w:r w:rsidR="00B324C7" w:rsidRPr="00E752BE">
        <w:rPr>
          <w:rFonts w:ascii="Times New Roman" w:hAnsi="Times New Roman" w:cs="Times New Roman"/>
          <w:sz w:val="28"/>
          <w:szCs w:val="28"/>
        </w:rPr>
        <w:t xml:space="preserve">– прием </w:t>
      </w:r>
      <w:r w:rsidRPr="00E752BE">
        <w:rPr>
          <w:rFonts w:ascii="Times New Roman" w:hAnsi="Times New Roman" w:cs="Times New Roman"/>
          <w:sz w:val="28"/>
          <w:szCs w:val="28"/>
        </w:rPr>
        <w:t>2021 г</w:t>
      </w:r>
      <w:r w:rsidR="0006494B" w:rsidRPr="00E752BE">
        <w:rPr>
          <w:rFonts w:ascii="Times New Roman" w:hAnsi="Times New Roman" w:cs="Times New Roman"/>
          <w:sz w:val="28"/>
          <w:szCs w:val="28"/>
        </w:rPr>
        <w:t>ода</w:t>
      </w:r>
      <w:r w:rsidRPr="00E752BE">
        <w:rPr>
          <w:rFonts w:ascii="Times New Roman" w:hAnsi="Times New Roman" w:cs="Times New Roman"/>
          <w:sz w:val="28"/>
          <w:szCs w:val="28"/>
        </w:rPr>
        <w:t>.</w:t>
      </w:r>
    </w:p>
    <w:p w14:paraId="41F12CF2" w14:textId="1D09B7E7" w:rsidR="00014B6D" w:rsidRPr="00E752BE" w:rsidRDefault="00D90567" w:rsidP="00D90567">
      <w:pPr>
        <w:jc w:val="right"/>
        <w:rPr>
          <w:rFonts w:ascii="Times New Roman" w:hAnsi="Times New Roman" w:cs="Times New Roman"/>
          <w:sz w:val="28"/>
          <w:szCs w:val="28"/>
        </w:rPr>
      </w:pPr>
      <w:r w:rsidRPr="00E752BE">
        <w:rPr>
          <w:rFonts w:ascii="Times New Roman" w:hAnsi="Times New Roman" w:cs="Times New Roman"/>
          <w:sz w:val="28"/>
          <w:szCs w:val="28"/>
        </w:rPr>
        <w:t>Таблица 1.1.</w:t>
      </w:r>
    </w:p>
    <w:tbl>
      <w:tblPr>
        <w:tblStyle w:val="a3"/>
        <w:tblW w:w="8926" w:type="dxa"/>
        <w:tblLayout w:type="fixed"/>
        <w:tblLook w:val="04A0" w:firstRow="1" w:lastRow="0" w:firstColumn="1" w:lastColumn="0" w:noHBand="0" w:noVBand="1"/>
      </w:tblPr>
      <w:tblGrid>
        <w:gridCol w:w="4106"/>
        <w:gridCol w:w="2268"/>
        <w:gridCol w:w="2552"/>
      </w:tblGrid>
      <w:tr w:rsidR="00D91616" w:rsidRPr="00805081" w14:paraId="0DA948B5" w14:textId="77777777" w:rsidTr="00241BD2">
        <w:trPr>
          <w:trHeight w:val="245"/>
        </w:trPr>
        <w:tc>
          <w:tcPr>
            <w:tcW w:w="4106" w:type="dxa"/>
            <w:vMerge w:val="restart"/>
          </w:tcPr>
          <w:p w14:paraId="3BF1E1ED" w14:textId="00131B44" w:rsidR="00D91616" w:rsidRPr="00241BD2" w:rsidRDefault="00D91616" w:rsidP="005B01DC">
            <w:pPr>
              <w:pStyle w:val="Default"/>
              <w:rPr>
                <w:b/>
                <w:bCs/>
                <w:color w:val="auto"/>
              </w:rPr>
            </w:pPr>
            <w:r w:rsidRPr="00241BD2">
              <w:rPr>
                <w:b/>
                <w:bCs/>
                <w:color w:val="auto"/>
              </w:rPr>
              <w:t xml:space="preserve">Вид учебной работы по дисциплине </w:t>
            </w:r>
          </w:p>
        </w:tc>
        <w:tc>
          <w:tcPr>
            <w:tcW w:w="4820" w:type="dxa"/>
            <w:gridSpan w:val="2"/>
          </w:tcPr>
          <w:p w14:paraId="6A9C6A5C" w14:textId="63ADD45E" w:rsidR="00D91616" w:rsidRPr="00241BD2" w:rsidRDefault="00D91616" w:rsidP="00D9161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241BD2">
              <w:rPr>
                <w:b/>
                <w:color w:val="auto"/>
              </w:rPr>
              <w:t>Всего (в з/е и часах)</w:t>
            </w:r>
          </w:p>
        </w:tc>
      </w:tr>
      <w:tr w:rsidR="00D90567" w:rsidRPr="00805081" w14:paraId="32C57D34" w14:textId="77777777" w:rsidTr="00241BD2">
        <w:trPr>
          <w:trHeight w:val="245"/>
        </w:trPr>
        <w:tc>
          <w:tcPr>
            <w:tcW w:w="4106" w:type="dxa"/>
            <w:vMerge/>
          </w:tcPr>
          <w:p w14:paraId="5C561123" w14:textId="51CB51EF" w:rsidR="00D90567" w:rsidRPr="00241BD2" w:rsidRDefault="00D90567">
            <w:pPr>
              <w:pStyle w:val="Default"/>
              <w:rPr>
                <w:color w:val="auto"/>
              </w:rPr>
            </w:pPr>
          </w:p>
        </w:tc>
        <w:tc>
          <w:tcPr>
            <w:tcW w:w="2268" w:type="dxa"/>
          </w:tcPr>
          <w:p w14:paraId="6CDC41A8" w14:textId="30471C10" w:rsidR="00D90567" w:rsidRPr="00241BD2" w:rsidRDefault="00D90567" w:rsidP="00E752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очная форма</w:t>
            </w:r>
            <w:r w:rsidR="00E752BE"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2021</w:t>
            </w:r>
            <w:r w:rsidR="00E752BE"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г.п. 7 семестр</w:t>
            </w:r>
          </w:p>
        </w:tc>
        <w:tc>
          <w:tcPr>
            <w:tcW w:w="2552" w:type="dxa"/>
          </w:tcPr>
          <w:p w14:paraId="2AEFD5EF" w14:textId="1B795416" w:rsidR="00D90567" w:rsidRPr="00241BD2" w:rsidRDefault="00DD6603" w:rsidP="0072255B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о</w:t>
            </w:r>
            <w:r w:rsidR="00D90567" w:rsidRPr="00241BD2">
              <w:rPr>
                <w:b/>
                <w:color w:val="auto"/>
              </w:rPr>
              <w:t>чно-заочная</w:t>
            </w:r>
            <w:r w:rsidR="00E752BE" w:rsidRPr="00241BD2">
              <w:rPr>
                <w:b/>
                <w:color w:val="auto"/>
              </w:rPr>
              <w:t xml:space="preserve"> </w:t>
            </w:r>
            <w:r w:rsidR="00D90567" w:rsidRPr="00241BD2">
              <w:rPr>
                <w:b/>
                <w:color w:val="auto"/>
              </w:rPr>
              <w:t>форма</w:t>
            </w:r>
          </w:p>
          <w:p w14:paraId="62CB1687" w14:textId="02E7D23C" w:rsidR="00D90567" w:rsidRPr="00241BD2" w:rsidRDefault="00E752BE" w:rsidP="0072255B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о</w:t>
            </w:r>
            <w:r w:rsidR="00D90567" w:rsidRPr="00241BD2">
              <w:rPr>
                <w:b/>
                <w:color w:val="auto"/>
              </w:rPr>
              <w:t>бучения</w:t>
            </w:r>
            <w:r w:rsidRPr="00241BD2">
              <w:rPr>
                <w:b/>
                <w:color w:val="auto"/>
              </w:rPr>
              <w:t xml:space="preserve"> </w:t>
            </w:r>
            <w:r w:rsidR="00D90567" w:rsidRPr="00241BD2">
              <w:rPr>
                <w:b/>
                <w:color w:val="auto"/>
              </w:rPr>
              <w:t>202</w:t>
            </w:r>
            <w:r w:rsidR="004E30D0" w:rsidRPr="00241BD2">
              <w:rPr>
                <w:b/>
                <w:color w:val="auto"/>
              </w:rPr>
              <w:t>1</w:t>
            </w:r>
            <w:r w:rsidR="00D90567" w:rsidRPr="00241BD2">
              <w:rPr>
                <w:b/>
                <w:color w:val="auto"/>
              </w:rPr>
              <w:t xml:space="preserve"> г.п.</w:t>
            </w:r>
          </w:p>
          <w:p w14:paraId="58CFB0FB" w14:textId="242C2AA3" w:rsidR="00D90567" w:rsidRPr="00241BD2" w:rsidRDefault="00D90567" w:rsidP="0072255B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8 семестр</w:t>
            </w:r>
          </w:p>
        </w:tc>
      </w:tr>
      <w:tr w:rsidR="00D90567" w:rsidRPr="00805081" w14:paraId="1DA9D9D2" w14:textId="77777777" w:rsidTr="00241BD2">
        <w:trPr>
          <w:trHeight w:val="109"/>
        </w:trPr>
        <w:tc>
          <w:tcPr>
            <w:tcW w:w="4106" w:type="dxa"/>
          </w:tcPr>
          <w:p w14:paraId="5D60FC92" w14:textId="77777777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Общая трудоемкость дисциплины </w:t>
            </w:r>
          </w:p>
        </w:tc>
        <w:tc>
          <w:tcPr>
            <w:tcW w:w="2268" w:type="dxa"/>
          </w:tcPr>
          <w:p w14:paraId="6CC64E38" w14:textId="77777777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3/ 108 </w:t>
            </w:r>
          </w:p>
        </w:tc>
        <w:tc>
          <w:tcPr>
            <w:tcW w:w="2552" w:type="dxa"/>
          </w:tcPr>
          <w:p w14:paraId="0EB3AABD" w14:textId="049A4590" w:rsidR="00D90567" w:rsidRPr="00241BD2" w:rsidRDefault="009025E0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3 / 108</w:t>
            </w:r>
          </w:p>
        </w:tc>
      </w:tr>
      <w:tr w:rsidR="00D90567" w:rsidRPr="00805081" w14:paraId="219D535B" w14:textId="77777777" w:rsidTr="00241BD2">
        <w:trPr>
          <w:trHeight w:val="109"/>
        </w:trPr>
        <w:tc>
          <w:tcPr>
            <w:tcW w:w="4106" w:type="dxa"/>
          </w:tcPr>
          <w:p w14:paraId="181619DE" w14:textId="77777777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Контактная работа - Аудиторные занятия </w:t>
            </w:r>
          </w:p>
        </w:tc>
        <w:tc>
          <w:tcPr>
            <w:tcW w:w="2268" w:type="dxa"/>
          </w:tcPr>
          <w:p w14:paraId="22EB258E" w14:textId="1B84A3FD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34 </w:t>
            </w:r>
          </w:p>
        </w:tc>
        <w:tc>
          <w:tcPr>
            <w:tcW w:w="2552" w:type="dxa"/>
          </w:tcPr>
          <w:p w14:paraId="320C6C23" w14:textId="57BEFC58" w:rsidR="00D90567" w:rsidRPr="00241BD2" w:rsidRDefault="009025E0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16</w:t>
            </w:r>
          </w:p>
        </w:tc>
      </w:tr>
      <w:tr w:rsidR="00D90567" w:rsidRPr="00805081" w14:paraId="1D7E02BA" w14:textId="77777777" w:rsidTr="00241BD2">
        <w:trPr>
          <w:trHeight w:val="109"/>
        </w:trPr>
        <w:tc>
          <w:tcPr>
            <w:tcW w:w="4106" w:type="dxa"/>
          </w:tcPr>
          <w:p w14:paraId="2B939F54" w14:textId="77777777" w:rsidR="00D90567" w:rsidRPr="00241BD2" w:rsidRDefault="00D90567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Лекции </w:t>
            </w:r>
          </w:p>
        </w:tc>
        <w:tc>
          <w:tcPr>
            <w:tcW w:w="2268" w:type="dxa"/>
          </w:tcPr>
          <w:p w14:paraId="5954281D" w14:textId="40C6FA7D" w:rsidR="00D90567" w:rsidRPr="00241BD2" w:rsidRDefault="00D90567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16 </w:t>
            </w:r>
          </w:p>
        </w:tc>
        <w:tc>
          <w:tcPr>
            <w:tcW w:w="2552" w:type="dxa"/>
          </w:tcPr>
          <w:p w14:paraId="0C93CF22" w14:textId="2ACAF6CF" w:rsidR="00D90567" w:rsidRPr="00241BD2" w:rsidRDefault="009025E0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</w:tr>
      <w:tr w:rsidR="00D90567" w:rsidRPr="00805081" w14:paraId="62E464F6" w14:textId="77777777" w:rsidTr="00241BD2">
        <w:trPr>
          <w:trHeight w:val="109"/>
        </w:trPr>
        <w:tc>
          <w:tcPr>
            <w:tcW w:w="4106" w:type="dxa"/>
          </w:tcPr>
          <w:p w14:paraId="063B55F7" w14:textId="77777777" w:rsidR="00D90567" w:rsidRPr="00241BD2" w:rsidRDefault="00D90567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Семинары, практические занятия </w:t>
            </w:r>
          </w:p>
        </w:tc>
        <w:tc>
          <w:tcPr>
            <w:tcW w:w="2268" w:type="dxa"/>
          </w:tcPr>
          <w:p w14:paraId="2D5DA7A5" w14:textId="198B1975" w:rsidR="00D90567" w:rsidRPr="00241BD2" w:rsidRDefault="00D90567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18 </w:t>
            </w:r>
          </w:p>
        </w:tc>
        <w:tc>
          <w:tcPr>
            <w:tcW w:w="2552" w:type="dxa"/>
          </w:tcPr>
          <w:p w14:paraId="7CF52048" w14:textId="476B31A6" w:rsidR="00D90567" w:rsidRPr="00241BD2" w:rsidRDefault="009025E0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</w:tr>
      <w:tr w:rsidR="00D90567" w:rsidRPr="00805081" w14:paraId="032FA530" w14:textId="77777777" w:rsidTr="00241BD2">
        <w:trPr>
          <w:trHeight w:val="109"/>
        </w:trPr>
        <w:tc>
          <w:tcPr>
            <w:tcW w:w="4106" w:type="dxa"/>
          </w:tcPr>
          <w:p w14:paraId="6F02267A" w14:textId="77777777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14:paraId="408B12DA" w14:textId="5A2D5054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74</w:t>
            </w:r>
          </w:p>
        </w:tc>
        <w:tc>
          <w:tcPr>
            <w:tcW w:w="2552" w:type="dxa"/>
          </w:tcPr>
          <w:p w14:paraId="325F0AD7" w14:textId="3B3329A5" w:rsidR="00D90567" w:rsidRPr="00241BD2" w:rsidRDefault="009025E0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92</w:t>
            </w:r>
          </w:p>
        </w:tc>
      </w:tr>
      <w:tr w:rsidR="00D90567" w:rsidRPr="00805081" w14:paraId="7C9951DF" w14:textId="77777777" w:rsidTr="00241BD2">
        <w:trPr>
          <w:trHeight w:val="109"/>
        </w:trPr>
        <w:tc>
          <w:tcPr>
            <w:tcW w:w="4106" w:type="dxa"/>
          </w:tcPr>
          <w:p w14:paraId="55E0D610" w14:textId="77777777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Вид текущего контроля </w:t>
            </w:r>
          </w:p>
        </w:tc>
        <w:tc>
          <w:tcPr>
            <w:tcW w:w="2268" w:type="dxa"/>
          </w:tcPr>
          <w:p w14:paraId="2D81036D" w14:textId="142726FC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ДТЗ </w:t>
            </w:r>
          </w:p>
        </w:tc>
        <w:tc>
          <w:tcPr>
            <w:tcW w:w="2552" w:type="dxa"/>
          </w:tcPr>
          <w:p w14:paraId="496D2E62" w14:textId="11F78B5D" w:rsidR="00D90567" w:rsidRPr="00B775A5" w:rsidRDefault="00241BD2" w:rsidP="0072255B">
            <w:pPr>
              <w:pStyle w:val="Default"/>
              <w:rPr>
                <w:strike/>
                <w:color w:val="auto"/>
              </w:rPr>
            </w:pPr>
            <w:r w:rsidRPr="00B775A5">
              <w:rPr>
                <w:color w:val="auto"/>
              </w:rPr>
              <w:t>Контрольная работа</w:t>
            </w:r>
          </w:p>
        </w:tc>
      </w:tr>
      <w:tr w:rsidR="00D90567" w:rsidRPr="00805081" w14:paraId="1F2685BA" w14:textId="77777777" w:rsidTr="00241BD2">
        <w:trPr>
          <w:trHeight w:val="109"/>
        </w:trPr>
        <w:tc>
          <w:tcPr>
            <w:tcW w:w="4106" w:type="dxa"/>
          </w:tcPr>
          <w:p w14:paraId="20E6C3E9" w14:textId="77777777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Вид промежуточной аттестации </w:t>
            </w:r>
          </w:p>
        </w:tc>
        <w:tc>
          <w:tcPr>
            <w:tcW w:w="2268" w:type="dxa"/>
          </w:tcPr>
          <w:p w14:paraId="4FF68AB3" w14:textId="27DF9B89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зачет </w:t>
            </w:r>
          </w:p>
        </w:tc>
        <w:tc>
          <w:tcPr>
            <w:tcW w:w="2552" w:type="dxa"/>
          </w:tcPr>
          <w:p w14:paraId="4033D2B0" w14:textId="45B1A1EC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зачет </w:t>
            </w:r>
          </w:p>
        </w:tc>
      </w:tr>
    </w:tbl>
    <w:p w14:paraId="64016FAF" w14:textId="60AA1EAA" w:rsidR="00FB3E7D" w:rsidRDefault="00FB3E7D" w:rsidP="006C581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673C37" w14:textId="77777777" w:rsidR="00B775A5" w:rsidRDefault="00B775A5" w:rsidP="006C581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BB1C1E" w14:textId="0AC5DECF" w:rsidR="006C581F" w:rsidRPr="001B3CC2" w:rsidRDefault="00AF262D" w:rsidP="006C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CC2">
        <w:rPr>
          <w:rFonts w:ascii="Times New Roman" w:hAnsi="Times New Roman" w:cs="Times New Roman"/>
          <w:sz w:val="28"/>
          <w:szCs w:val="28"/>
        </w:rPr>
        <w:lastRenderedPageBreak/>
        <w:t xml:space="preserve">Очная и очно-заочная форма обучения </w:t>
      </w:r>
      <w:r w:rsidR="00B324C7" w:rsidRPr="001B3CC2">
        <w:rPr>
          <w:rFonts w:ascii="Times New Roman" w:hAnsi="Times New Roman" w:cs="Times New Roman"/>
          <w:sz w:val="28"/>
          <w:szCs w:val="28"/>
        </w:rPr>
        <w:t xml:space="preserve">– прием </w:t>
      </w:r>
      <w:r w:rsidR="006C581F" w:rsidRPr="001B3CC2">
        <w:rPr>
          <w:rFonts w:ascii="Times New Roman" w:hAnsi="Times New Roman" w:cs="Times New Roman"/>
          <w:sz w:val="28"/>
          <w:szCs w:val="28"/>
        </w:rPr>
        <w:t>2022 г</w:t>
      </w:r>
      <w:r w:rsidR="0006494B" w:rsidRPr="001B3CC2">
        <w:rPr>
          <w:rFonts w:ascii="Times New Roman" w:hAnsi="Times New Roman" w:cs="Times New Roman"/>
          <w:sz w:val="28"/>
          <w:szCs w:val="28"/>
        </w:rPr>
        <w:t>ода</w:t>
      </w:r>
      <w:r w:rsidR="006C581F" w:rsidRPr="001B3CC2">
        <w:rPr>
          <w:rFonts w:ascii="Times New Roman" w:hAnsi="Times New Roman" w:cs="Times New Roman"/>
          <w:sz w:val="28"/>
          <w:szCs w:val="28"/>
        </w:rPr>
        <w:t>.</w:t>
      </w:r>
    </w:p>
    <w:p w14:paraId="703293F2" w14:textId="23C03302" w:rsidR="006C581F" w:rsidRPr="001B3CC2" w:rsidRDefault="006C581F" w:rsidP="006C581F">
      <w:pPr>
        <w:jc w:val="right"/>
        <w:rPr>
          <w:rFonts w:ascii="Times New Roman" w:hAnsi="Times New Roman" w:cs="Times New Roman"/>
          <w:sz w:val="28"/>
          <w:szCs w:val="28"/>
        </w:rPr>
      </w:pPr>
      <w:r w:rsidRPr="001B3CC2">
        <w:rPr>
          <w:rFonts w:ascii="Times New Roman" w:hAnsi="Times New Roman" w:cs="Times New Roman"/>
          <w:sz w:val="28"/>
          <w:szCs w:val="28"/>
        </w:rPr>
        <w:t>Таблица 1.2.</w:t>
      </w:r>
    </w:p>
    <w:tbl>
      <w:tblPr>
        <w:tblStyle w:val="a3"/>
        <w:tblW w:w="8926" w:type="dxa"/>
        <w:tblLayout w:type="fixed"/>
        <w:tblLook w:val="04A0" w:firstRow="1" w:lastRow="0" w:firstColumn="1" w:lastColumn="0" w:noHBand="0" w:noVBand="1"/>
      </w:tblPr>
      <w:tblGrid>
        <w:gridCol w:w="4106"/>
        <w:gridCol w:w="2268"/>
        <w:gridCol w:w="2552"/>
      </w:tblGrid>
      <w:tr w:rsidR="006C581F" w:rsidRPr="00E752BE" w14:paraId="602AF452" w14:textId="77777777" w:rsidTr="00241BD2">
        <w:trPr>
          <w:trHeight w:val="245"/>
        </w:trPr>
        <w:tc>
          <w:tcPr>
            <w:tcW w:w="4106" w:type="dxa"/>
            <w:vMerge w:val="restart"/>
          </w:tcPr>
          <w:p w14:paraId="5F629E14" w14:textId="77777777" w:rsidR="006C581F" w:rsidRPr="00E752BE" w:rsidRDefault="006C581F" w:rsidP="00D039A5">
            <w:pPr>
              <w:pStyle w:val="Default"/>
              <w:rPr>
                <w:b/>
                <w:bCs/>
              </w:rPr>
            </w:pPr>
            <w:r w:rsidRPr="00E752BE">
              <w:rPr>
                <w:b/>
                <w:bCs/>
              </w:rPr>
              <w:t xml:space="preserve">Вид учебной работы по дисциплине </w:t>
            </w:r>
          </w:p>
        </w:tc>
        <w:tc>
          <w:tcPr>
            <w:tcW w:w="4820" w:type="dxa"/>
            <w:gridSpan w:val="2"/>
          </w:tcPr>
          <w:p w14:paraId="65574625" w14:textId="77777777" w:rsidR="006C581F" w:rsidRPr="00241BD2" w:rsidRDefault="006C581F" w:rsidP="00D039A5">
            <w:pPr>
              <w:pStyle w:val="Default"/>
              <w:jc w:val="center"/>
              <w:rPr>
                <w:b/>
                <w:bCs/>
              </w:rPr>
            </w:pPr>
            <w:r w:rsidRPr="00241BD2">
              <w:rPr>
                <w:b/>
              </w:rPr>
              <w:t>Всего (в з/е и часах)</w:t>
            </w:r>
          </w:p>
        </w:tc>
      </w:tr>
      <w:tr w:rsidR="006C581F" w:rsidRPr="00E752BE" w14:paraId="782C98F2" w14:textId="77777777" w:rsidTr="00241BD2">
        <w:trPr>
          <w:trHeight w:val="245"/>
        </w:trPr>
        <w:tc>
          <w:tcPr>
            <w:tcW w:w="4106" w:type="dxa"/>
            <w:vMerge/>
          </w:tcPr>
          <w:p w14:paraId="6AEBE9CB" w14:textId="77777777" w:rsidR="006C581F" w:rsidRPr="00E752BE" w:rsidRDefault="006C581F" w:rsidP="00D039A5">
            <w:pPr>
              <w:pStyle w:val="Default"/>
            </w:pPr>
          </w:p>
        </w:tc>
        <w:tc>
          <w:tcPr>
            <w:tcW w:w="2268" w:type="dxa"/>
          </w:tcPr>
          <w:p w14:paraId="16658606" w14:textId="2271F93C" w:rsidR="006C581F" w:rsidRPr="00241BD2" w:rsidRDefault="006C581F" w:rsidP="00E752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очная форма</w:t>
            </w:r>
            <w:r w:rsidR="00E752BE"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2022</w:t>
            </w:r>
            <w:r w:rsidR="00E752BE"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г.п. 7 семестр</w:t>
            </w:r>
          </w:p>
        </w:tc>
        <w:tc>
          <w:tcPr>
            <w:tcW w:w="2552" w:type="dxa"/>
          </w:tcPr>
          <w:p w14:paraId="7BB238AF" w14:textId="216E4000" w:rsidR="006C581F" w:rsidRPr="00241BD2" w:rsidRDefault="00DD6603" w:rsidP="00D039A5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о</w:t>
            </w:r>
            <w:r w:rsidR="006C581F" w:rsidRPr="00241BD2">
              <w:rPr>
                <w:b/>
                <w:color w:val="auto"/>
              </w:rPr>
              <w:t>чно-заочная</w:t>
            </w:r>
            <w:r w:rsidR="00E752BE" w:rsidRPr="00241BD2">
              <w:rPr>
                <w:b/>
                <w:color w:val="auto"/>
              </w:rPr>
              <w:t xml:space="preserve"> </w:t>
            </w:r>
            <w:r w:rsidR="006C581F" w:rsidRPr="00241BD2">
              <w:rPr>
                <w:b/>
                <w:color w:val="auto"/>
              </w:rPr>
              <w:t>форма</w:t>
            </w:r>
          </w:p>
          <w:p w14:paraId="46BB9EBB" w14:textId="38AAE3A3" w:rsidR="006C581F" w:rsidRPr="00241BD2" w:rsidRDefault="00DD6603" w:rsidP="00D039A5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о</w:t>
            </w:r>
            <w:r w:rsidR="006C581F" w:rsidRPr="00241BD2">
              <w:rPr>
                <w:b/>
                <w:color w:val="auto"/>
              </w:rPr>
              <w:t>бучения</w:t>
            </w:r>
            <w:r w:rsidR="00E752BE" w:rsidRPr="00241BD2">
              <w:rPr>
                <w:b/>
                <w:color w:val="auto"/>
              </w:rPr>
              <w:t xml:space="preserve"> </w:t>
            </w:r>
            <w:r w:rsidR="006C581F" w:rsidRPr="00241BD2">
              <w:rPr>
                <w:b/>
                <w:color w:val="auto"/>
              </w:rPr>
              <w:t>2022 г.п.</w:t>
            </w:r>
          </w:p>
          <w:p w14:paraId="26C53FC8" w14:textId="77777777" w:rsidR="006C581F" w:rsidRPr="00241BD2" w:rsidRDefault="006C581F" w:rsidP="00D039A5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8 семестр</w:t>
            </w:r>
          </w:p>
        </w:tc>
      </w:tr>
      <w:tr w:rsidR="006C581F" w:rsidRPr="00E752BE" w14:paraId="222076B0" w14:textId="77777777" w:rsidTr="00241BD2">
        <w:trPr>
          <w:trHeight w:val="109"/>
        </w:trPr>
        <w:tc>
          <w:tcPr>
            <w:tcW w:w="4106" w:type="dxa"/>
          </w:tcPr>
          <w:p w14:paraId="61F46C14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8" w:type="dxa"/>
          </w:tcPr>
          <w:p w14:paraId="78E33851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3/ 108 </w:t>
            </w:r>
          </w:p>
        </w:tc>
        <w:tc>
          <w:tcPr>
            <w:tcW w:w="2552" w:type="dxa"/>
          </w:tcPr>
          <w:p w14:paraId="3FF481B3" w14:textId="2734CA17" w:rsidR="006C581F" w:rsidRPr="00241BD2" w:rsidRDefault="009025E0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>3 / 108</w:t>
            </w:r>
          </w:p>
        </w:tc>
      </w:tr>
      <w:tr w:rsidR="006C581F" w:rsidRPr="00E752BE" w14:paraId="6E45D07A" w14:textId="77777777" w:rsidTr="00241BD2">
        <w:trPr>
          <w:trHeight w:val="109"/>
        </w:trPr>
        <w:tc>
          <w:tcPr>
            <w:tcW w:w="4106" w:type="dxa"/>
          </w:tcPr>
          <w:p w14:paraId="5275FC6D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68" w:type="dxa"/>
          </w:tcPr>
          <w:p w14:paraId="1361CE2C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34 </w:t>
            </w:r>
          </w:p>
        </w:tc>
        <w:tc>
          <w:tcPr>
            <w:tcW w:w="2552" w:type="dxa"/>
          </w:tcPr>
          <w:p w14:paraId="2A2F2908" w14:textId="4E789867" w:rsidR="006C581F" w:rsidRPr="00241BD2" w:rsidRDefault="009025E0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>16</w:t>
            </w:r>
          </w:p>
        </w:tc>
      </w:tr>
      <w:tr w:rsidR="006C581F" w:rsidRPr="00E752BE" w14:paraId="28A9D095" w14:textId="77777777" w:rsidTr="00241BD2">
        <w:trPr>
          <w:trHeight w:val="109"/>
        </w:trPr>
        <w:tc>
          <w:tcPr>
            <w:tcW w:w="4106" w:type="dxa"/>
          </w:tcPr>
          <w:p w14:paraId="075BB77C" w14:textId="77777777" w:rsidR="006C581F" w:rsidRPr="00E752BE" w:rsidRDefault="006C581F" w:rsidP="00D039A5">
            <w:pPr>
              <w:pStyle w:val="Default"/>
            </w:pPr>
            <w:r w:rsidRPr="00E752BE">
              <w:t xml:space="preserve">Лекции </w:t>
            </w:r>
          </w:p>
        </w:tc>
        <w:tc>
          <w:tcPr>
            <w:tcW w:w="2268" w:type="dxa"/>
          </w:tcPr>
          <w:p w14:paraId="649AB788" w14:textId="77777777" w:rsidR="006C581F" w:rsidRPr="00E752BE" w:rsidRDefault="006C581F" w:rsidP="00D039A5">
            <w:pPr>
              <w:pStyle w:val="Default"/>
            </w:pPr>
            <w:r w:rsidRPr="00E752BE">
              <w:t xml:space="preserve">16 </w:t>
            </w:r>
          </w:p>
        </w:tc>
        <w:tc>
          <w:tcPr>
            <w:tcW w:w="2552" w:type="dxa"/>
          </w:tcPr>
          <w:p w14:paraId="1E7FD20C" w14:textId="037B80E3" w:rsidR="006C581F" w:rsidRPr="00E752BE" w:rsidRDefault="009025E0" w:rsidP="00D039A5">
            <w:pPr>
              <w:pStyle w:val="Default"/>
            </w:pPr>
            <w:r>
              <w:t>8</w:t>
            </w:r>
          </w:p>
        </w:tc>
      </w:tr>
      <w:tr w:rsidR="006C581F" w:rsidRPr="00E752BE" w14:paraId="2D72E79F" w14:textId="77777777" w:rsidTr="00241BD2">
        <w:trPr>
          <w:trHeight w:val="109"/>
        </w:trPr>
        <w:tc>
          <w:tcPr>
            <w:tcW w:w="4106" w:type="dxa"/>
          </w:tcPr>
          <w:p w14:paraId="15B39CC7" w14:textId="77777777" w:rsidR="006C581F" w:rsidRPr="00E752BE" w:rsidRDefault="006C581F" w:rsidP="00D039A5">
            <w:pPr>
              <w:pStyle w:val="Default"/>
            </w:pPr>
            <w:r w:rsidRPr="00E752BE">
              <w:t xml:space="preserve">Семинары, практические занятия </w:t>
            </w:r>
          </w:p>
        </w:tc>
        <w:tc>
          <w:tcPr>
            <w:tcW w:w="2268" w:type="dxa"/>
          </w:tcPr>
          <w:p w14:paraId="26923E0F" w14:textId="77777777" w:rsidR="006C581F" w:rsidRPr="00E752BE" w:rsidRDefault="006C581F" w:rsidP="00D039A5">
            <w:pPr>
              <w:pStyle w:val="Default"/>
            </w:pPr>
            <w:r w:rsidRPr="00E752BE">
              <w:t xml:space="preserve">18 </w:t>
            </w:r>
          </w:p>
        </w:tc>
        <w:tc>
          <w:tcPr>
            <w:tcW w:w="2552" w:type="dxa"/>
          </w:tcPr>
          <w:p w14:paraId="53638F07" w14:textId="340C334C" w:rsidR="006C581F" w:rsidRPr="00E752BE" w:rsidRDefault="009025E0" w:rsidP="00D039A5">
            <w:pPr>
              <w:pStyle w:val="Default"/>
            </w:pPr>
            <w:r>
              <w:t>8</w:t>
            </w:r>
          </w:p>
        </w:tc>
      </w:tr>
      <w:tr w:rsidR="006C581F" w:rsidRPr="00E752BE" w14:paraId="692E0DD0" w14:textId="77777777" w:rsidTr="00241BD2">
        <w:trPr>
          <w:trHeight w:val="109"/>
        </w:trPr>
        <w:tc>
          <w:tcPr>
            <w:tcW w:w="4106" w:type="dxa"/>
          </w:tcPr>
          <w:p w14:paraId="2C2C7DB4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14:paraId="41DF2C0C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>74</w:t>
            </w:r>
          </w:p>
        </w:tc>
        <w:tc>
          <w:tcPr>
            <w:tcW w:w="2552" w:type="dxa"/>
          </w:tcPr>
          <w:p w14:paraId="29A9910B" w14:textId="757AC0DF" w:rsidR="006C581F" w:rsidRPr="00241BD2" w:rsidRDefault="009025E0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>92</w:t>
            </w:r>
          </w:p>
        </w:tc>
      </w:tr>
      <w:tr w:rsidR="006C581F" w:rsidRPr="00E752BE" w14:paraId="70B4B8A4" w14:textId="77777777" w:rsidTr="00241BD2">
        <w:trPr>
          <w:trHeight w:val="109"/>
        </w:trPr>
        <w:tc>
          <w:tcPr>
            <w:tcW w:w="4106" w:type="dxa"/>
          </w:tcPr>
          <w:p w14:paraId="26D4D4F5" w14:textId="77777777" w:rsidR="006C581F" w:rsidRPr="00E752BE" w:rsidRDefault="006C581F" w:rsidP="00D039A5">
            <w:pPr>
              <w:pStyle w:val="Default"/>
            </w:pPr>
            <w:r w:rsidRPr="00E752BE">
              <w:t xml:space="preserve">Вид текущего контроля </w:t>
            </w:r>
          </w:p>
        </w:tc>
        <w:tc>
          <w:tcPr>
            <w:tcW w:w="2268" w:type="dxa"/>
          </w:tcPr>
          <w:p w14:paraId="4DFA802A" w14:textId="77777777" w:rsidR="006C581F" w:rsidRPr="00E752BE" w:rsidRDefault="006C581F" w:rsidP="00D039A5">
            <w:pPr>
              <w:pStyle w:val="Default"/>
            </w:pPr>
            <w:r w:rsidRPr="00E752BE">
              <w:t xml:space="preserve">ДТЗ </w:t>
            </w:r>
          </w:p>
        </w:tc>
        <w:tc>
          <w:tcPr>
            <w:tcW w:w="2552" w:type="dxa"/>
          </w:tcPr>
          <w:p w14:paraId="1E1397D6" w14:textId="77777777" w:rsidR="006C581F" w:rsidRPr="00E752BE" w:rsidRDefault="006C581F" w:rsidP="00D039A5">
            <w:pPr>
              <w:pStyle w:val="Default"/>
            </w:pPr>
            <w:r w:rsidRPr="00E752BE">
              <w:t xml:space="preserve">ДТЗ </w:t>
            </w:r>
          </w:p>
        </w:tc>
      </w:tr>
      <w:tr w:rsidR="006C581F" w:rsidRPr="00E752BE" w14:paraId="2413E6B6" w14:textId="77777777" w:rsidTr="00241BD2">
        <w:trPr>
          <w:trHeight w:val="109"/>
        </w:trPr>
        <w:tc>
          <w:tcPr>
            <w:tcW w:w="4106" w:type="dxa"/>
          </w:tcPr>
          <w:p w14:paraId="601C6BDB" w14:textId="77777777" w:rsidR="006C581F" w:rsidRPr="00E752BE" w:rsidRDefault="006C581F" w:rsidP="00D039A5">
            <w:pPr>
              <w:pStyle w:val="Default"/>
            </w:pPr>
            <w:r w:rsidRPr="00E752BE">
              <w:t xml:space="preserve">Вид промежуточной аттестации </w:t>
            </w:r>
          </w:p>
        </w:tc>
        <w:tc>
          <w:tcPr>
            <w:tcW w:w="2268" w:type="dxa"/>
          </w:tcPr>
          <w:p w14:paraId="3D628933" w14:textId="77777777" w:rsidR="006C581F" w:rsidRPr="00E752BE" w:rsidRDefault="006C581F" w:rsidP="00D039A5">
            <w:pPr>
              <w:pStyle w:val="Default"/>
            </w:pPr>
            <w:r w:rsidRPr="00E752BE">
              <w:t xml:space="preserve">зачет </w:t>
            </w:r>
          </w:p>
        </w:tc>
        <w:tc>
          <w:tcPr>
            <w:tcW w:w="2552" w:type="dxa"/>
          </w:tcPr>
          <w:p w14:paraId="08363ECD" w14:textId="77777777" w:rsidR="006C581F" w:rsidRPr="00E752BE" w:rsidRDefault="006C581F" w:rsidP="00D039A5">
            <w:pPr>
              <w:pStyle w:val="Default"/>
            </w:pPr>
            <w:r w:rsidRPr="00E752BE">
              <w:t xml:space="preserve">зачет </w:t>
            </w:r>
          </w:p>
        </w:tc>
      </w:tr>
    </w:tbl>
    <w:p w14:paraId="2A869C5A" w14:textId="2626672A" w:rsidR="006C581F" w:rsidRDefault="006C581F" w:rsidP="006C581F">
      <w:pPr>
        <w:rPr>
          <w:rFonts w:ascii="Times New Roman" w:hAnsi="Times New Roman" w:cs="Times New Roman"/>
          <w:sz w:val="28"/>
          <w:szCs w:val="28"/>
        </w:rPr>
      </w:pPr>
    </w:p>
    <w:p w14:paraId="2A5080E3" w14:textId="77777777" w:rsidR="00FB3E7D" w:rsidRDefault="00FB3E7D" w:rsidP="00FB3E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3242CF8" w14:textId="3EE31697" w:rsidR="004E38AF" w:rsidRPr="00FB3E7D" w:rsidRDefault="004E38AF" w:rsidP="00FB3E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AF262D">
        <w:rPr>
          <w:rFonts w:ascii="Times New Roman,Bold" w:hAnsi="Times New Roman,Bold" w:cs="Times New Roman,Bold"/>
          <w:b/>
          <w:bCs/>
          <w:sz w:val="28"/>
          <w:szCs w:val="28"/>
        </w:rPr>
        <w:t>5. Содержание дисциплины, структурированное по темам</w:t>
      </w:r>
      <w:r w:rsidR="00F43263" w:rsidRPr="00AF262D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Pr="00AF262D">
        <w:rPr>
          <w:rFonts w:ascii="Times New Roman,Bold" w:hAnsi="Times New Roman,Bold" w:cs="Times New Roman,Bold"/>
          <w:b/>
          <w:bCs/>
          <w:sz w:val="28"/>
          <w:szCs w:val="28"/>
        </w:rPr>
        <w:t>(разделам) дисциплины с указанием объемов (в академических</w:t>
      </w:r>
      <w:r w:rsidR="00F43263" w:rsidRPr="00AF262D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Pr="00AF262D">
        <w:rPr>
          <w:rFonts w:ascii="Times New Roman,Bold" w:hAnsi="Times New Roman,Bold" w:cs="Times New Roman,Bold"/>
          <w:b/>
          <w:bCs/>
          <w:sz w:val="28"/>
          <w:szCs w:val="28"/>
        </w:rPr>
        <w:t xml:space="preserve">часах) и видов </w:t>
      </w:r>
      <w:r w:rsidRPr="00FB3E7D">
        <w:rPr>
          <w:rFonts w:ascii="Times New Roman,Bold" w:hAnsi="Times New Roman,Bold" w:cs="Times New Roman,Bold"/>
          <w:b/>
          <w:bCs/>
          <w:sz w:val="28"/>
          <w:szCs w:val="28"/>
        </w:rPr>
        <w:t>учебных занятий</w:t>
      </w:r>
    </w:p>
    <w:p w14:paraId="7DDE2206" w14:textId="2C2C3E74" w:rsidR="004E38AF" w:rsidRPr="00FB3E7D" w:rsidRDefault="004E38AF" w:rsidP="00FB3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E7D">
        <w:rPr>
          <w:rFonts w:ascii="Times New Roman" w:hAnsi="Times New Roman" w:cs="Times New Roman"/>
          <w:b/>
          <w:bCs/>
          <w:sz w:val="28"/>
          <w:szCs w:val="28"/>
        </w:rPr>
        <w:t xml:space="preserve">5.1. </w:t>
      </w:r>
      <w:bookmarkStart w:id="5" w:name="_Hlk134990602"/>
      <w:r w:rsidRPr="00FB3E7D">
        <w:rPr>
          <w:rFonts w:ascii="Times New Roman,Bold" w:hAnsi="Times New Roman,Bold" w:cs="Times New Roman,Bold"/>
          <w:b/>
          <w:bCs/>
          <w:sz w:val="28"/>
          <w:szCs w:val="28"/>
        </w:rPr>
        <w:t>Содержание дисциплины «</w:t>
      </w:r>
      <w:r w:rsidR="00F43263" w:rsidRPr="00FB3E7D">
        <w:rPr>
          <w:rFonts w:ascii="Times New Roman" w:hAnsi="Times New Roman" w:cs="Times New Roman"/>
          <w:b/>
          <w:bCs/>
          <w:sz w:val="28"/>
          <w:szCs w:val="28"/>
        </w:rPr>
        <w:t>Поведение потребителей и управление лояльностью</w:t>
      </w:r>
      <w:r w:rsidRPr="00FB3E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DCC2AA7" w14:textId="4F26F0BB" w:rsidR="00F43263" w:rsidRPr="00B04ECD" w:rsidRDefault="004E38AF" w:rsidP="00FB3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04E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1.</w:t>
      </w:r>
      <w:r w:rsidR="00AF262D" w:rsidRPr="00B04E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Потребительское поведение и маркетинг взаимоотношений.</w:t>
      </w:r>
    </w:p>
    <w:p w14:paraId="2BCA9478" w14:textId="3A2A9403" w:rsidR="00EF1376" w:rsidRPr="00AF262D" w:rsidRDefault="005B01DC" w:rsidP="00FB3E7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04ECD">
        <w:rPr>
          <w:color w:val="auto"/>
          <w:sz w:val="28"/>
          <w:szCs w:val="28"/>
        </w:rPr>
        <w:t xml:space="preserve">Определение понятий </w:t>
      </w:r>
      <w:r w:rsidR="000D0DD9" w:rsidRPr="00B04ECD">
        <w:rPr>
          <w:color w:val="auto"/>
          <w:sz w:val="28"/>
          <w:szCs w:val="28"/>
        </w:rPr>
        <w:t xml:space="preserve">«потребитель», </w:t>
      </w:r>
      <w:r w:rsidRPr="00B04ECD">
        <w:rPr>
          <w:color w:val="auto"/>
          <w:sz w:val="28"/>
          <w:szCs w:val="28"/>
        </w:rPr>
        <w:t xml:space="preserve">«потребление», «потребительское </w:t>
      </w:r>
      <w:r w:rsidRPr="00AF262D">
        <w:rPr>
          <w:color w:val="auto"/>
          <w:sz w:val="28"/>
          <w:szCs w:val="28"/>
        </w:rPr>
        <w:t>поведение». Потребитель как глобальное явление. Эволюция поведения потребителей.</w:t>
      </w:r>
      <w:r w:rsidR="000D0DD9" w:rsidRPr="00AF262D">
        <w:rPr>
          <w:color w:val="auto"/>
          <w:sz w:val="28"/>
          <w:szCs w:val="28"/>
        </w:rPr>
        <w:t xml:space="preserve"> Удовлетворенность потребителей как условие для создания лояльности. Потребительская удовлетворенность. Отношения как основа построения лояльности. Маркетинг взаимотношений: цели, задачи, принципы и уровни маркетинга отношений. Школы маркетинга взаимоотношений: североевропейская, североамериканская, британская. </w:t>
      </w:r>
      <w:r w:rsidR="00EF1376" w:rsidRPr="00AF262D">
        <w:rPr>
          <w:color w:val="auto"/>
          <w:sz w:val="28"/>
          <w:szCs w:val="28"/>
        </w:rPr>
        <w:t xml:space="preserve">Жизненный цикл взаимоотношений по К. Гренроосу. </w:t>
      </w:r>
      <w:r w:rsidR="000D0DD9" w:rsidRPr="00AF262D">
        <w:rPr>
          <w:color w:val="auto"/>
          <w:sz w:val="28"/>
          <w:szCs w:val="28"/>
        </w:rPr>
        <w:t xml:space="preserve">Партнерский маркетинг. Модель удовлетворения клиента. </w:t>
      </w:r>
      <w:r w:rsidR="00EF1376" w:rsidRPr="00AF262D">
        <w:rPr>
          <w:color w:val="auto"/>
          <w:sz w:val="28"/>
          <w:szCs w:val="28"/>
        </w:rPr>
        <w:t>Поведение потребителя в процессе приобретения, потребления и избавления от товаров. Методы изучения поведения потребителей. Права потребителей.</w:t>
      </w:r>
      <w:r w:rsidR="00AF262D">
        <w:rPr>
          <w:color w:val="auto"/>
          <w:sz w:val="28"/>
          <w:szCs w:val="28"/>
        </w:rPr>
        <w:t xml:space="preserve"> Консьюмеризм.</w:t>
      </w:r>
    </w:p>
    <w:p w14:paraId="7AAE69A3" w14:textId="77777777" w:rsidR="007B22FC" w:rsidRDefault="007B22FC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C261AB3" w14:textId="153A5A7F" w:rsidR="00014B6D" w:rsidRPr="00AF262D" w:rsidRDefault="00014B6D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2. </w:t>
      </w:r>
      <w:r w:rsidR="00BB4B37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Факторы влияния на поведение потребителей</w:t>
      </w:r>
    </w:p>
    <w:p w14:paraId="58F39B59" w14:textId="7ED5431E" w:rsidR="00341B5D" w:rsidRPr="00AF262D" w:rsidRDefault="00312B81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62D">
        <w:rPr>
          <w:rFonts w:ascii="Times New Roman" w:hAnsi="Times New Roman" w:cs="Times New Roman"/>
          <w:sz w:val="28"/>
          <w:szCs w:val="28"/>
        </w:rPr>
        <w:t>Культура общества как основной фактор влияния на потребительское поведение. Социальная стратификация общества</w:t>
      </w:r>
      <w:r w:rsidR="00823732" w:rsidRPr="00AF262D">
        <w:rPr>
          <w:rFonts w:ascii="Times New Roman" w:hAnsi="Times New Roman" w:cs="Times New Roman"/>
          <w:sz w:val="28"/>
          <w:szCs w:val="28"/>
        </w:rPr>
        <w:t xml:space="preserve">. Факторы культурного уровня: культура, субкультура, социальное положение. Особенности влияния социальных факторов на поведение потребителей: Референтные группы, Семья, Роли и статусы. Факторы личностного порядка: Возраст и этап жизненного цикла семьи, Экономическое положение, Тип личности и представление о самом себе. Психологические факторы: Мотивация, Восприятие, Усвоение, Убеждение и отношение. Восприятие информации как основа механизма принятия решения о покупке. Малые группы и групповые коммуникации как решающий фактор влияния на потребительское поведение. </w:t>
      </w:r>
      <w:r w:rsidR="00341B5D" w:rsidRPr="00AF262D">
        <w:rPr>
          <w:rFonts w:ascii="Times New Roman" w:hAnsi="Times New Roman" w:cs="Times New Roman"/>
          <w:sz w:val="28"/>
          <w:szCs w:val="28"/>
        </w:rPr>
        <w:t>Методы измерения принадлежности к классу.</w:t>
      </w:r>
    </w:p>
    <w:p w14:paraId="1E8FFF1A" w14:textId="77777777" w:rsidR="007B22FC" w:rsidRDefault="007B22FC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3071FC8" w14:textId="3C6234CA" w:rsidR="00F43263" w:rsidRPr="00AF262D" w:rsidRDefault="00F43263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3.</w:t>
      </w:r>
      <w:r w:rsidR="00BB4B37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Процесс принятия потребителями решения о покупке</w:t>
      </w:r>
      <w:r w:rsidR="00823732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30B2770" w14:textId="274FAF34" w:rsidR="00095E50" w:rsidRPr="00AF262D" w:rsidRDefault="00EF1376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62D">
        <w:rPr>
          <w:rFonts w:ascii="Times New Roman" w:hAnsi="Times New Roman" w:cs="Times New Roman"/>
          <w:sz w:val="28"/>
          <w:szCs w:val="28"/>
        </w:rPr>
        <w:t xml:space="preserve">Поведение потребителя и сегментирование рынка. </w:t>
      </w:r>
      <w:r w:rsidR="00A25C92" w:rsidRPr="00AF262D">
        <w:rPr>
          <w:rFonts w:ascii="Times New Roman" w:hAnsi="Times New Roman" w:cs="Times New Roman"/>
          <w:sz w:val="28"/>
          <w:szCs w:val="28"/>
        </w:rPr>
        <w:t xml:space="preserve">Процесс принятия решения о покупке. Сущность и варианты потребительского выбора. Этапы совершения покупки. Осознание проблемы. Поиск информации и оценка вариантов. Решение о покупке. Реакция на покупку. Виды маркетинговых воздействий. </w:t>
      </w:r>
      <w:r w:rsidR="005B01DC" w:rsidRPr="00AF262D">
        <w:rPr>
          <w:rFonts w:ascii="Times New Roman" w:hAnsi="Times New Roman" w:cs="Times New Roman"/>
          <w:sz w:val="28"/>
          <w:szCs w:val="28"/>
        </w:rPr>
        <w:t>Модели поведения потребителей</w:t>
      </w:r>
      <w:r w:rsidR="00A25C92" w:rsidRPr="00AF262D">
        <w:rPr>
          <w:rFonts w:ascii="Times New Roman" w:hAnsi="Times New Roman" w:cs="Times New Roman"/>
          <w:sz w:val="28"/>
          <w:szCs w:val="28"/>
        </w:rPr>
        <w:t xml:space="preserve"> и их анализ</w:t>
      </w:r>
      <w:r w:rsidR="005B01DC"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A25C92" w:rsidRPr="00AF262D">
        <w:rPr>
          <w:rFonts w:ascii="Times New Roman" w:hAnsi="Times New Roman" w:cs="Times New Roman"/>
          <w:sz w:val="28"/>
          <w:szCs w:val="28"/>
        </w:rPr>
        <w:t>Профилирование</w:t>
      </w:r>
      <w:r w:rsidR="005B01DC" w:rsidRPr="00AF262D">
        <w:rPr>
          <w:rFonts w:ascii="Times New Roman" w:hAnsi="Times New Roman" w:cs="Times New Roman"/>
          <w:sz w:val="28"/>
          <w:szCs w:val="28"/>
        </w:rPr>
        <w:t xml:space="preserve"> потребителя. Выявление предпочтений потребителей</w:t>
      </w:r>
      <w:r w:rsidR="00A25C92" w:rsidRPr="00AF262D">
        <w:rPr>
          <w:rFonts w:ascii="Times New Roman" w:hAnsi="Times New Roman" w:cs="Times New Roman"/>
          <w:sz w:val="28"/>
          <w:szCs w:val="28"/>
        </w:rPr>
        <w:t>. Приверженность покупателя. Этапы формирования отношений с клиентами. Типы клиентов. Модели поведения потребителей. Стратегии привлечения новых клиентов. Технологии удержания клиентов. П</w:t>
      </w:r>
      <w:r w:rsidR="00095E50" w:rsidRPr="00AF262D">
        <w:rPr>
          <w:rFonts w:ascii="Times New Roman" w:hAnsi="Times New Roman" w:cs="Times New Roman"/>
          <w:sz w:val="28"/>
          <w:szCs w:val="28"/>
        </w:rPr>
        <w:t>ожизненн</w:t>
      </w:r>
      <w:r w:rsidR="00A25C92" w:rsidRPr="00AF262D">
        <w:rPr>
          <w:rFonts w:ascii="Times New Roman" w:hAnsi="Times New Roman" w:cs="Times New Roman"/>
          <w:sz w:val="28"/>
          <w:szCs w:val="28"/>
        </w:rPr>
        <w:t>ая</w:t>
      </w:r>
      <w:r w:rsidR="00095E50" w:rsidRPr="00AF262D">
        <w:rPr>
          <w:rFonts w:ascii="Times New Roman" w:hAnsi="Times New Roman" w:cs="Times New Roman"/>
          <w:sz w:val="28"/>
          <w:szCs w:val="28"/>
        </w:rPr>
        <w:t xml:space="preserve"> ценност</w:t>
      </w:r>
      <w:r w:rsidR="00A25C92" w:rsidRPr="00AF262D">
        <w:rPr>
          <w:rFonts w:ascii="Times New Roman" w:hAnsi="Times New Roman" w:cs="Times New Roman"/>
          <w:sz w:val="28"/>
          <w:szCs w:val="28"/>
        </w:rPr>
        <w:t>ь</w:t>
      </w:r>
      <w:r w:rsidR="00095E50" w:rsidRPr="00AF262D">
        <w:rPr>
          <w:rFonts w:ascii="Times New Roman" w:hAnsi="Times New Roman" w:cs="Times New Roman"/>
          <w:sz w:val="28"/>
          <w:szCs w:val="28"/>
        </w:rPr>
        <w:t xml:space="preserve"> клиента (</w:t>
      </w:r>
      <w:r w:rsidR="00D90567" w:rsidRPr="00AF262D">
        <w:rPr>
          <w:rFonts w:ascii="Times New Roman" w:hAnsi="Times New Roman" w:cs="Times New Roman"/>
          <w:sz w:val="28"/>
          <w:szCs w:val="28"/>
        </w:rPr>
        <w:t>CLV</w:t>
      </w:r>
      <w:r w:rsidR="00095E50" w:rsidRPr="00AF262D">
        <w:rPr>
          <w:rFonts w:ascii="Times New Roman" w:hAnsi="Times New Roman" w:cs="Times New Roman"/>
          <w:sz w:val="28"/>
          <w:szCs w:val="28"/>
        </w:rPr>
        <w:t>).</w:t>
      </w:r>
      <w:r w:rsidR="00A25C92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>Формулы расчета пожизненной ценности клиента (CLV).</w:t>
      </w:r>
      <w:r w:rsidR="00D90567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 xml:space="preserve"> Маркетинговые стратегии, направленные</w:t>
      </w:r>
      <w:r w:rsidR="00D90567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>на увеличение пожизненной ценности клиента</w:t>
      </w:r>
      <w:r w:rsidR="00D90567" w:rsidRPr="00AF262D">
        <w:rPr>
          <w:rFonts w:ascii="Times New Roman" w:hAnsi="Times New Roman" w:cs="Times New Roman"/>
          <w:sz w:val="28"/>
          <w:szCs w:val="28"/>
        </w:rPr>
        <w:t>. К</w:t>
      </w:r>
      <w:r w:rsidR="00095E50" w:rsidRPr="00AF262D">
        <w:rPr>
          <w:rFonts w:ascii="Times New Roman" w:hAnsi="Times New Roman" w:cs="Times New Roman"/>
          <w:sz w:val="28"/>
          <w:szCs w:val="28"/>
        </w:rPr>
        <w:t>лиентск</w:t>
      </w:r>
      <w:r w:rsidR="00D90567" w:rsidRPr="00AF262D">
        <w:rPr>
          <w:rFonts w:ascii="Times New Roman" w:hAnsi="Times New Roman" w:cs="Times New Roman"/>
          <w:sz w:val="28"/>
          <w:szCs w:val="28"/>
        </w:rPr>
        <w:t xml:space="preserve">ий </w:t>
      </w:r>
      <w:r w:rsidR="00095E50" w:rsidRPr="00AF262D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D90567"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095E50" w:rsidRPr="00AF262D">
        <w:rPr>
          <w:rFonts w:ascii="Times New Roman" w:hAnsi="Times New Roman" w:cs="Times New Roman"/>
          <w:sz w:val="28"/>
          <w:szCs w:val="28"/>
        </w:rPr>
        <w:t>Воронки продаж. Коэффициенты конверсии. Показатели осведомленности и узнаваемости. Показатели оттока потребителей.</w:t>
      </w:r>
    </w:p>
    <w:p w14:paraId="399FA3F8" w14:textId="77777777" w:rsidR="007B22FC" w:rsidRDefault="007B22FC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35B0CBC" w14:textId="0A6757CA" w:rsidR="00F43263" w:rsidRPr="00AF262D" w:rsidRDefault="00F43263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Тема 4. </w:t>
      </w:r>
      <w:r w:rsidR="00BB4B37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Лояльность потребителей и принципы ее формирования</w:t>
      </w:r>
    </w:p>
    <w:p w14:paraId="4D688F32" w14:textId="6073E779" w:rsidR="00095E50" w:rsidRPr="00AF262D" w:rsidRDefault="00095E50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62D">
        <w:rPr>
          <w:rFonts w:ascii="Times New Roman" w:hAnsi="Times New Roman" w:cs="Times New Roman"/>
          <w:sz w:val="28"/>
          <w:szCs w:val="28"/>
        </w:rPr>
        <w:t>Определение понятий «Лояльность», «Ценность», «Потребительская ценность» и «потребительская лояльность». С</w:t>
      </w:r>
      <w:r w:rsidR="00EF1376" w:rsidRPr="00AF262D">
        <w:rPr>
          <w:rFonts w:ascii="Times New Roman" w:hAnsi="Times New Roman" w:cs="Times New Roman"/>
          <w:sz w:val="28"/>
          <w:szCs w:val="28"/>
        </w:rPr>
        <w:t xml:space="preserve">ущность потребительской лояльности. 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Факторы лояльности и удовлетворенности. </w:t>
      </w:r>
      <w:r w:rsidR="00EF1376" w:rsidRPr="00AF262D">
        <w:rPr>
          <w:rFonts w:ascii="Times New Roman" w:hAnsi="Times New Roman" w:cs="Times New Roman"/>
          <w:sz w:val="28"/>
          <w:szCs w:val="28"/>
        </w:rPr>
        <w:t xml:space="preserve">Проблемы формирования потребительской лояльности. Виды потребительской лояльности. </w:t>
      </w:r>
      <w:r w:rsidRPr="00AF262D">
        <w:rPr>
          <w:rFonts w:ascii="Times New Roman" w:hAnsi="Times New Roman" w:cs="Times New Roman"/>
          <w:sz w:val="28"/>
          <w:szCs w:val="28"/>
        </w:rPr>
        <w:t xml:space="preserve">Формирование лояльности покупателей как стратегическая задача клиенториентированности компании. </w:t>
      </w:r>
      <w:r w:rsidR="00A25C92" w:rsidRPr="00AF262D">
        <w:rPr>
          <w:rFonts w:ascii="Times New Roman" w:hAnsi="Times New Roman" w:cs="Times New Roman"/>
          <w:sz w:val="28"/>
          <w:szCs w:val="28"/>
        </w:rPr>
        <w:t xml:space="preserve">Сегментирование потребителей. Сегментация по лояльности. Взаимодействие компании с различными сегментами по лояльности. Приверженность и лояльность. </w:t>
      </w:r>
      <w:r w:rsidRPr="00AF262D">
        <w:rPr>
          <w:rFonts w:ascii="Times New Roman" w:hAnsi="Times New Roman" w:cs="Times New Roman"/>
          <w:sz w:val="28"/>
          <w:szCs w:val="28"/>
        </w:rPr>
        <w:t>Показатели лояльности клиентов. Подходы к управлению потребительской лояльностью. Инструменты формировании лояльности: ценовые и неценовые. Моделирование цепочки по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Pr="00AF262D">
        <w:rPr>
          <w:rFonts w:ascii="Times New Roman" w:hAnsi="Times New Roman" w:cs="Times New Roman"/>
          <w:sz w:val="28"/>
          <w:szCs w:val="28"/>
        </w:rPr>
        <w:t>созданию потребительской ценности. Маркетинговые стратегии и инструменты управления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Pr="00AF262D">
        <w:rPr>
          <w:rFonts w:ascii="Times New Roman" w:hAnsi="Times New Roman" w:cs="Times New Roman"/>
          <w:sz w:val="28"/>
          <w:szCs w:val="28"/>
        </w:rPr>
        <w:t>потребительской ценностью.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 П</w:t>
      </w:r>
      <w:r w:rsidRPr="00AF262D">
        <w:rPr>
          <w:rFonts w:ascii="Times New Roman" w:hAnsi="Times New Roman" w:cs="Times New Roman"/>
          <w:sz w:val="28"/>
          <w:szCs w:val="28"/>
        </w:rPr>
        <w:t>одходы к измерению лояльности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Pr="00AF262D">
        <w:rPr>
          <w:rFonts w:ascii="Times New Roman" w:hAnsi="Times New Roman" w:cs="Times New Roman"/>
          <w:sz w:val="28"/>
          <w:szCs w:val="28"/>
        </w:rPr>
        <w:t xml:space="preserve"> Методы измерения поведенческой 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и воспринимаемой </w:t>
      </w:r>
      <w:r w:rsidRPr="00AF262D">
        <w:rPr>
          <w:rFonts w:ascii="Times New Roman" w:hAnsi="Times New Roman" w:cs="Times New Roman"/>
          <w:sz w:val="28"/>
          <w:szCs w:val="28"/>
        </w:rPr>
        <w:t>лояльности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312B81" w:rsidRPr="00AF262D">
        <w:rPr>
          <w:rFonts w:ascii="Times New Roman" w:hAnsi="Times New Roman" w:cs="Times New Roman"/>
          <w:sz w:val="28"/>
          <w:szCs w:val="28"/>
        </w:rPr>
        <w:t>Исследование и определение уровня лояльности и удовлетворенности.</w:t>
      </w:r>
    </w:p>
    <w:p w14:paraId="591B610F" w14:textId="77777777" w:rsidR="007B22FC" w:rsidRDefault="007B22FC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EB34531" w14:textId="26FD2905" w:rsidR="00F43263" w:rsidRPr="00AF262D" w:rsidRDefault="00F43263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5.</w:t>
      </w:r>
      <w:r w:rsidR="00BB4B37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Разработка программ лояльности и оценка эффективности программ лояльности.</w:t>
      </w:r>
    </w:p>
    <w:p w14:paraId="0D4C197A" w14:textId="0572DEFD" w:rsidR="00095E50" w:rsidRPr="00AF262D" w:rsidRDefault="00EF1376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62D">
        <w:rPr>
          <w:rFonts w:ascii="Times New Roman" w:hAnsi="Times New Roman" w:cs="Times New Roman"/>
          <w:sz w:val="28"/>
          <w:szCs w:val="28"/>
        </w:rPr>
        <w:t>Программа лояльности</w:t>
      </w:r>
      <w:r w:rsidR="00312B81" w:rsidRPr="00AF262D">
        <w:rPr>
          <w:rFonts w:ascii="Times New Roman" w:hAnsi="Times New Roman" w:cs="Times New Roman"/>
          <w:sz w:val="28"/>
          <w:szCs w:val="28"/>
        </w:rPr>
        <w:t>:</w:t>
      </w:r>
      <w:r w:rsidRPr="00AF262D">
        <w:rPr>
          <w:rFonts w:ascii="Times New Roman" w:hAnsi="Times New Roman" w:cs="Times New Roman"/>
          <w:sz w:val="28"/>
          <w:szCs w:val="28"/>
        </w:rPr>
        <w:t xml:space="preserve"> цели</w:t>
      </w:r>
      <w:r w:rsidR="00312B81" w:rsidRPr="00AF262D">
        <w:rPr>
          <w:rFonts w:ascii="Times New Roman" w:hAnsi="Times New Roman" w:cs="Times New Roman"/>
          <w:sz w:val="28"/>
          <w:szCs w:val="28"/>
        </w:rPr>
        <w:t>, задачи и структура</w:t>
      </w:r>
      <w:r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Разработка программ формирования потребительской лояльности. </w:t>
      </w:r>
      <w:r w:rsidRPr="00AF262D">
        <w:rPr>
          <w:rFonts w:ascii="Times New Roman" w:hAnsi="Times New Roman" w:cs="Times New Roman"/>
          <w:sz w:val="28"/>
          <w:szCs w:val="28"/>
        </w:rPr>
        <w:t xml:space="preserve">Виды программ </w:t>
      </w:r>
      <w:r w:rsidR="00312B81" w:rsidRPr="00AF262D">
        <w:rPr>
          <w:rFonts w:ascii="Times New Roman" w:hAnsi="Times New Roman" w:cs="Times New Roman"/>
          <w:sz w:val="28"/>
          <w:szCs w:val="28"/>
        </w:rPr>
        <w:t>лояльности</w:t>
      </w:r>
      <w:r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312B81" w:rsidRPr="00AF262D">
        <w:rPr>
          <w:rFonts w:ascii="Times New Roman" w:hAnsi="Times New Roman" w:cs="Times New Roman"/>
          <w:sz w:val="28"/>
          <w:szCs w:val="28"/>
        </w:rPr>
        <w:t>Классификация программ лояльности. Этапы разработки программ лояльности. П</w:t>
      </w:r>
      <w:r w:rsidRPr="00AF262D">
        <w:rPr>
          <w:rFonts w:ascii="Times New Roman" w:hAnsi="Times New Roman" w:cs="Times New Roman"/>
          <w:sz w:val="28"/>
          <w:szCs w:val="28"/>
        </w:rPr>
        <w:t>ринципы разработки программ лояльности. Коалиционные программы лояльности. Неценовые программы лояльности</w:t>
      </w:r>
      <w:r w:rsidR="00095E50" w:rsidRPr="00AF262D">
        <w:rPr>
          <w:rFonts w:ascii="Times New Roman" w:hAnsi="Times New Roman" w:cs="Times New Roman"/>
          <w:sz w:val="28"/>
          <w:szCs w:val="28"/>
        </w:rPr>
        <w:t>.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Монобрендовые программы лояльности.</w:t>
      </w:r>
      <w:r w:rsidR="00341B5D" w:rsidRPr="00AF262D">
        <w:rPr>
          <w:rFonts w:ascii="Times New Roman" w:hAnsi="Times New Roman" w:cs="Times New Roman"/>
          <w:sz w:val="28"/>
          <w:szCs w:val="28"/>
        </w:rPr>
        <w:t xml:space="preserve"> Анализ баз данных.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Методы оценки эффективности создания цепочек потребительской ценности. </w:t>
      </w:r>
      <w:r w:rsidR="00095E50" w:rsidRPr="00AF262D">
        <w:rPr>
          <w:rFonts w:ascii="Times New Roman" w:hAnsi="Times New Roman" w:cs="Times New Roman"/>
          <w:sz w:val="28"/>
          <w:szCs w:val="28"/>
        </w:rPr>
        <w:t>Оценка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>эффективности монобрендовых программ лояльности. Методика определения эффектов и эффективности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>программ лояльности.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5"/>
    <w:p w14:paraId="560586B8" w14:textId="0AF5D98F" w:rsidR="00095E50" w:rsidRDefault="00095E50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A8050A" w14:textId="0CD60C0E" w:rsidR="00AF262D" w:rsidRDefault="00AF262D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564FB" w14:textId="77777777" w:rsidR="00A20F59" w:rsidRPr="001021BF" w:rsidRDefault="00A20F59" w:rsidP="001021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21BF">
        <w:rPr>
          <w:rFonts w:ascii="Times New Roman" w:hAnsi="Times New Roman" w:cs="Times New Roman"/>
          <w:b/>
          <w:bCs/>
          <w:sz w:val="28"/>
          <w:szCs w:val="28"/>
        </w:rPr>
        <w:lastRenderedPageBreak/>
        <w:t>5.2. Учебно – тематический план</w:t>
      </w:r>
    </w:p>
    <w:p w14:paraId="2CDF57CD" w14:textId="69B62426" w:rsidR="00014B6D" w:rsidRPr="001021BF" w:rsidRDefault="00A20F59" w:rsidP="001021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21BF">
        <w:rPr>
          <w:rFonts w:ascii="Times New Roman" w:hAnsi="Times New Roman" w:cs="Times New Roman"/>
          <w:b/>
          <w:bCs/>
          <w:sz w:val="28"/>
          <w:szCs w:val="28"/>
        </w:rPr>
        <w:t>Очная форма обучения – прием 2021</w:t>
      </w:r>
      <w:r w:rsidR="00241BD2">
        <w:rPr>
          <w:rFonts w:ascii="Times New Roman" w:hAnsi="Times New Roman" w:cs="Times New Roman"/>
          <w:b/>
          <w:bCs/>
          <w:sz w:val="28"/>
          <w:szCs w:val="28"/>
        </w:rPr>
        <w:t xml:space="preserve">, 2022 </w:t>
      </w:r>
    </w:p>
    <w:p w14:paraId="7C4E209A" w14:textId="5C45A0BD" w:rsidR="00AF262D" w:rsidRPr="001021BF" w:rsidRDefault="00AF262D" w:rsidP="001021B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21BF">
        <w:rPr>
          <w:rFonts w:ascii="Times New Roman" w:hAnsi="Times New Roman" w:cs="Times New Roman"/>
          <w:sz w:val="28"/>
          <w:szCs w:val="28"/>
        </w:rPr>
        <w:t>Таблица 2.1.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709"/>
        <w:gridCol w:w="709"/>
        <w:gridCol w:w="1134"/>
        <w:gridCol w:w="992"/>
        <w:gridCol w:w="992"/>
        <w:gridCol w:w="2121"/>
      </w:tblGrid>
      <w:tr w:rsidR="00CD1B47" w:rsidRPr="00C23D1C" w14:paraId="2F6E81BE" w14:textId="77777777" w:rsidTr="007B22FC">
        <w:tc>
          <w:tcPr>
            <w:tcW w:w="426" w:type="dxa"/>
            <w:vMerge w:val="restart"/>
          </w:tcPr>
          <w:p w14:paraId="0F381749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5E20DC1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14:paraId="7C3694D4" w14:textId="43A18B9C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6" w:type="dxa"/>
            <w:gridSpan w:val="5"/>
          </w:tcPr>
          <w:p w14:paraId="54F882A0" w14:textId="2775C74D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Трудоемкость в часах</w:t>
            </w:r>
          </w:p>
        </w:tc>
        <w:tc>
          <w:tcPr>
            <w:tcW w:w="2121" w:type="dxa"/>
            <w:vMerge w:val="restart"/>
          </w:tcPr>
          <w:p w14:paraId="5CB80678" w14:textId="5A9B4C6C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Формы текущего контроля успеваемости</w:t>
            </w:r>
          </w:p>
          <w:p w14:paraId="1ADD1B56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B47" w:rsidRPr="00C23D1C" w14:paraId="24FE9567" w14:textId="77777777" w:rsidTr="007B22FC">
        <w:tc>
          <w:tcPr>
            <w:tcW w:w="426" w:type="dxa"/>
            <w:vMerge/>
          </w:tcPr>
          <w:p w14:paraId="3D742526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C1F574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4AF22407" w14:textId="6C6B9077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Всего</w:t>
            </w:r>
          </w:p>
          <w:p w14:paraId="465D05EC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79B8FF5B" w14:textId="7592079C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14:paraId="492930FB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1" w:type="dxa"/>
            <w:vMerge/>
          </w:tcPr>
          <w:p w14:paraId="4C48EED1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D1B47" w:rsidRPr="00C23D1C" w14:paraId="3F8D3724" w14:textId="77777777" w:rsidTr="007B22FC">
        <w:tc>
          <w:tcPr>
            <w:tcW w:w="426" w:type="dxa"/>
            <w:vMerge/>
          </w:tcPr>
          <w:p w14:paraId="55B66336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10903CE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1E3D2F8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216BD3" w14:textId="7E3AD88A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Общая, в т.ч.:</w:t>
            </w:r>
          </w:p>
        </w:tc>
        <w:tc>
          <w:tcPr>
            <w:tcW w:w="1134" w:type="dxa"/>
          </w:tcPr>
          <w:p w14:paraId="293287E6" w14:textId="3292237D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Лекции</w:t>
            </w:r>
          </w:p>
        </w:tc>
        <w:tc>
          <w:tcPr>
            <w:tcW w:w="992" w:type="dxa"/>
          </w:tcPr>
          <w:p w14:paraId="12943AFB" w14:textId="2B6847E8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Семинары, практические занятия</w:t>
            </w:r>
          </w:p>
        </w:tc>
        <w:tc>
          <w:tcPr>
            <w:tcW w:w="992" w:type="dxa"/>
            <w:vMerge/>
          </w:tcPr>
          <w:p w14:paraId="5BA75A0B" w14:textId="77777777" w:rsidR="00F75EA5" w:rsidRPr="00241BD2" w:rsidRDefault="00F75EA5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Merge/>
          </w:tcPr>
          <w:p w14:paraId="3E362DF0" w14:textId="77777777" w:rsidR="00F75EA5" w:rsidRPr="00241BD2" w:rsidRDefault="00F75EA5" w:rsidP="00C23D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D1B47" w:rsidRPr="00C23D1C" w14:paraId="6CCDC94A" w14:textId="77777777" w:rsidTr="007B22FC">
        <w:tc>
          <w:tcPr>
            <w:tcW w:w="426" w:type="dxa"/>
          </w:tcPr>
          <w:p w14:paraId="27892996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34884304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40D1A3C" w14:textId="1C937C7F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B04ECD" w:rsidRPr="00241B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04ECD" w:rsidRPr="00241BD2">
              <w:rPr>
                <w:rFonts w:ascii="Times New Roman" w:hAnsi="Times New Roman" w:cs="Times New Roman"/>
                <w:sz w:val="24"/>
                <w:szCs w:val="24"/>
              </w:rPr>
              <w:t>Потребительское поведение и маркетинг взаимоотношений</w:t>
            </w:r>
          </w:p>
        </w:tc>
        <w:tc>
          <w:tcPr>
            <w:tcW w:w="709" w:type="dxa"/>
          </w:tcPr>
          <w:p w14:paraId="15B45939" w14:textId="4209E6B3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42CFA8FD" w14:textId="30BB70A8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1134" w:type="dxa"/>
          </w:tcPr>
          <w:p w14:paraId="3392BE1D" w14:textId="6B164ACE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1F942DF6" w14:textId="4E07F716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12B3FE87" w14:textId="15D81DA2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1" w:type="dxa"/>
          </w:tcPr>
          <w:p w14:paraId="2D778644" w14:textId="0B3BED4E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D66B4B8" w14:textId="0BD26ED3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</w:p>
          <w:p w14:paraId="1E383173" w14:textId="76CB31B2" w:rsidR="00CD1B47" w:rsidRPr="00241BD2" w:rsidRDefault="00C23D1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заданий по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</w:tc>
      </w:tr>
      <w:tr w:rsidR="00CD1B47" w:rsidRPr="00C23D1C" w14:paraId="1649D323" w14:textId="77777777" w:rsidTr="007B22FC">
        <w:tc>
          <w:tcPr>
            <w:tcW w:w="426" w:type="dxa"/>
          </w:tcPr>
          <w:p w14:paraId="2DB004C9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4B451E2" w14:textId="37F5A711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="004073CA" w:rsidRPr="00241BD2">
              <w:rPr>
                <w:rFonts w:ascii="Times New Roman" w:hAnsi="Times New Roman" w:cs="Times New Roman"/>
                <w:sz w:val="24"/>
                <w:szCs w:val="24"/>
              </w:rPr>
              <w:t xml:space="preserve"> Факторы влияния на поведение потребителей</w:t>
            </w:r>
          </w:p>
        </w:tc>
        <w:tc>
          <w:tcPr>
            <w:tcW w:w="709" w:type="dxa"/>
          </w:tcPr>
          <w:p w14:paraId="24B63427" w14:textId="38A9BF4A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7CFB88F7" w14:textId="21DDBBBE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6</w:t>
            </w:r>
          </w:p>
        </w:tc>
        <w:tc>
          <w:tcPr>
            <w:tcW w:w="1134" w:type="dxa"/>
          </w:tcPr>
          <w:p w14:paraId="58C272E6" w14:textId="787CE97D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6BED578" w14:textId="7ED861ED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5210365B" w14:textId="4BB63F72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14:paraId="5E2F4F2F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57FDA241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</w:p>
          <w:p w14:paraId="38466BD5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00A3AA84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53023220" w14:textId="1D281EE5" w:rsidR="00CD1B47" w:rsidRPr="00241BD2" w:rsidRDefault="00C23D1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CD1B47" w:rsidRPr="00C23D1C" w14:paraId="42C94CF2" w14:textId="77777777" w:rsidTr="007B22FC">
        <w:tc>
          <w:tcPr>
            <w:tcW w:w="426" w:type="dxa"/>
          </w:tcPr>
          <w:p w14:paraId="2935B391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0C3690F4" w14:textId="2A575513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 w:rsidR="004073CA" w:rsidRPr="00241BD2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принятия потребителями решения о покупке</w:t>
            </w:r>
          </w:p>
        </w:tc>
        <w:tc>
          <w:tcPr>
            <w:tcW w:w="709" w:type="dxa"/>
          </w:tcPr>
          <w:p w14:paraId="24639ADD" w14:textId="349C7311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1C38C8EF" w14:textId="5D2102BD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  <w:tc>
          <w:tcPr>
            <w:tcW w:w="1134" w:type="dxa"/>
          </w:tcPr>
          <w:p w14:paraId="49813897" w14:textId="3B1D7200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7D64C26E" w14:textId="0B076978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1D840467" w14:textId="6735CBD5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14:paraId="3EFD39D6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13A0AF6C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</w:p>
          <w:p w14:paraId="16766C32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58218936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6CA9A26E" w14:textId="5C725D08" w:rsidR="00CD1B47" w:rsidRPr="00241BD2" w:rsidRDefault="00C23D1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CD1B47" w:rsidRPr="00C23D1C" w14:paraId="24D5EC7E" w14:textId="77777777" w:rsidTr="007B22FC">
        <w:tc>
          <w:tcPr>
            <w:tcW w:w="426" w:type="dxa"/>
          </w:tcPr>
          <w:p w14:paraId="3F99CAD6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0A07554D" w14:textId="055122AA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r w:rsidR="004073CA" w:rsidRPr="00241BD2">
              <w:rPr>
                <w:rFonts w:ascii="Times New Roman" w:hAnsi="Times New Roman" w:cs="Times New Roman"/>
                <w:sz w:val="24"/>
                <w:szCs w:val="24"/>
              </w:rPr>
              <w:t xml:space="preserve"> Лояльность потребителей и принципы ее формирования</w:t>
            </w:r>
          </w:p>
        </w:tc>
        <w:tc>
          <w:tcPr>
            <w:tcW w:w="709" w:type="dxa"/>
          </w:tcPr>
          <w:p w14:paraId="5660317B" w14:textId="37FEA4BB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4357129A" w14:textId="682DA7DB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  <w:tc>
          <w:tcPr>
            <w:tcW w:w="1134" w:type="dxa"/>
          </w:tcPr>
          <w:p w14:paraId="7E716C64" w14:textId="0E09F364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60583F59" w14:textId="66EB2C0B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34831F76" w14:textId="5963B3F5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14:paraId="05F4AA4F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16365279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</w:p>
          <w:p w14:paraId="3D06A128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42615406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0DABB17E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34989555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</w:p>
          <w:p w14:paraId="0EC4E3C0" w14:textId="5C47E58E" w:rsidR="00C23D1C" w:rsidRPr="00241BD2" w:rsidRDefault="00C045E7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</w:p>
          <w:p w14:paraId="32620056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14:paraId="3A2CE02F" w14:textId="6CF88CA0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сквозная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bookmarkEnd w:id="7"/>
          <w:p w14:paraId="255ABB73" w14:textId="7423C8EB" w:rsidR="00CD1B47" w:rsidRPr="00241BD2" w:rsidRDefault="00C23D1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CD1B47" w:rsidRPr="00C23D1C" w14:paraId="7A2F34BD" w14:textId="77777777" w:rsidTr="007B22FC">
        <w:tc>
          <w:tcPr>
            <w:tcW w:w="426" w:type="dxa"/>
          </w:tcPr>
          <w:p w14:paraId="3DDE5CB7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1697A223" w14:textId="7BD9F33F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  <w:r w:rsidR="004073CA" w:rsidRPr="00241B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программ лояльности и оценка эффективности программ лояльности.</w:t>
            </w:r>
          </w:p>
        </w:tc>
        <w:tc>
          <w:tcPr>
            <w:tcW w:w="709" w:type="dxa"/>
          </w:tcPr>
          <w:p w14:paraId="5233E165" w14:textId="5945F650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2B5AC0E0" w14:textId="5673025F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  <w:tc>
          <w:tcPr>
            <w:tcW w:w="1134" w:type="dxa"/>
          </w:tcPr>
          <w:p w14:paraId="53A61B67" w14:textId="3BD2F309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267629F1" w14:textId="481DAEAB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1E33CF21" w14:textId="2F7B8574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14:paraId="03498477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366B72AB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</w:p>
          <w:p w14:paraId="531ACEC2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467AC1A4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26F7383A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</w:p>
          <w:p w14:paraId="7534C310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аналитичес</w:t>
            </w:r>
          </w:p>
          <w:p w14:paraId="042C2D49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14:paraId="5DB3F794" w14:textId="76547EF0" w:rsidR="00C23D1C" w:rsidRPr="00241BD2" w:rsidRDefault="00C23D1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сквозная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14:paraId="449DF0E4" w14:textId="09AAB126" w:rsidR="00CD1B47" w:rsidRPr="00241BD2" w:rsidRDefault="00C23D1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bookmarkEnd w:id="6"/>
      <w:tr w:rsidR="00CD1B47" w:rsidRPr="00B775A5" w14:paraId="01F0627F" w14:textId="77777777" w:rsidTr="007B22FC">
        <w:tc>
          <w:tcPr>
            <w:tcW w:w="426" w:type="dxa"/>
          </w:tcPr>
          <w:p w14:paraId="0BD710E4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AFBEDD" w14:textId="77777777" w:rsidR="00CD1B47" w:rsidRPr="00B775A5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</w:tcPr>
          <w:p w14:paraId="7539FB6D" w14:textId="3337F9D3" w:rsidR="00CD1B47" w:rsidRPr="00B775A5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4C6F67F4" w14:textId="1D790F34" w:rsidR="00CD1B47" w:rsidRPr="00B775A5" w:rsidRDefault="00D30F7A" w:rsidP="00C23D1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34</w:t>
            </w:r>
          </w:p>
        </w:tc>
        <w:tc>
          <w:tcPr>
            <w:tcW w:w="1134" w:type="dxa"/>
          </w:tcPr>
          <w:p w14:paraId="68F3D015" w14:textId="6415957F" w:rsidR="00CD1B47" w:rsidRPr="00B775A5" w:rsidRDefault="00D30F7A" w:rsidP="00C23D1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16</w:t>
            </w:r>
          </w:p>
        </w:tc>
        <w:tc>
          <w:tcPr>
            <w:tcW w:w="992" w:type="dxa"/>
          </w:tcPr>
          <w:p w14:paraId="6C82AAAA" w14:textId="630B60DE" w:rsidR="00CD1B47" w:rsidRPr="00B775A5" w:rsidRDefault="00D30F7A" w:rsidP="00C23D1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18</w:t>
            </w:r>
          </w:p>
        </w:tc>
        <w:tc>
          <w:tcPr>
            <w:tcW w:w="992" w:type="dxa"/>
          </w:tcPr>
          <w:p w14:paraId="6BDA3151" w14:textId="35C74220" w:rsidR="00CD1B47" w:rsidRPr="00B775A5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1" w:type="dxa"/>
          </w:tcPr>
          <w:p w14:paraId="2CA2F07B" w14:textId="3530EC5E" w:rsidR="00CD1B47" w:rsidRPr="00B775A5" w:rsidRDefault="00241BD2" w:rsidP="00C23D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ДТЗ</w:t>
            </w:r>
          </w:p>
        </w:tc>
      </w:tr>
      <w:tr w:rsidR="00241BD2" w:rsidRPr="00C23D1C" w14:paraId="3BD059C1" w14:textId="77777777" w:rsidTr="007B22FC">
        <w:tc>
          <w:tcPr>
            <w:tcW w:w="426" w:type="dxa"/>
          </w:tcPr>
          <w:p w14:paraId="7DFF645F" w14:textId="77777777" w:rsidR="00241BD2" w:rsidRPr="00B775A5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BA803B" w14:textId="77777777" w:rsidR="00241BD2" w:rsidRPr="00B775A5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</w:tcPr>
          <w:p w14:paraId="12D6419C" w14:textId="7F882E6E" w:rsidR="00241BD2" w:rsidRPr="00B775A5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09FBFE9" w14:textId="72BDBA8E" w:rsidR="00241BD2" w:rsidRPr="00B775A5" w:rsidRDefault="00241BD2" w:rsidP="00241BD2">
            <w:pPr>
              <w:tabs>
                <w:tab w:val="right" w:pos="851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75A5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</w:tcPr>
          <w:p w14:paraId="4B921700" w14:textId="18AAF4E9" w:rsidR="00241BD2" w:rsidRPr="00B775A5" w:rsidRDefault="00241BD2" w:rsidP="00241BD2">
            <w:pPr>
              <w:pStyle w:val="Default"/>
              <w:rPr>
                <w:color w:val="auto"/>
              </w:rPr>
            </w:pPr>
            <w:r w:rsidRPr="00B775A5">
              <w:rPr>
                <w:lang w:eastAsia="ru-RU"/>
              </w:rPr>
              <w:t>47</w:t>
            </w:r>
          </w:p>
        </w:tc>
        <w:tc>
          <w:tcPr>
            <w:tcW w:w="992" w:type="dxa"/>
          </w:tcPr>
          <w:p w14:paraId="3E892E2C" w14:textId="275B7F8F" w:rsidR="00241BD2" w:rsidRPr="00B775A5" w:rsidRDefault="00241BD2" w:rsidP="00241BD2">
            <w:pPr>
              <w:pStyle w:val="Default"/>
              <w:rPr>
                <w:color w:val="auto"/>
              </w:rPr>
            </w:pPr>
            <w:r w:rsidRPr="00B775A5">
              <w:rPr>
                <w:lang w:eastAsia="ru-RU"/>
              </w:rPr>
              <w:t>53</w:t>
            </w:r>
          </w:p>
        </w:tc>
        <w:tc>
          <w:tcPr>
            <w:tcW w:w="992" w:type="dxa"/>
          </w:tcPr>
          <w:p w14:paraId="2FBD194A" w14:textId="16E18418" w:rsidR="00241BD2" w:rsidRPr="00241BD2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21" w:type="dxa"/>
          </w:tcPr>
          <w:p w14:paraId="047FF46B" w14:textId="77777777" w:rsidR="00241BD2" w:rsidRPr="00241BD2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C48160" w14:textId="386B97F4" w:rsidR="00CD1B47" w:rsidRPr="00241BD2" w:rsidRDefault="00B04ECD" w:rsidP="001021BF">
      <w:pPr>
        <w:spacing w:after="0" w:line="360" w:lineRule="auto"/>
        <w:jc w:val="center"/>
        <w:rPr>
          <w:rFonts w:ascii="Times New Roman,Bold" w:hAnsi="Times New Roman,Bold" w:cs="Times New Roman,Bold"/>
          <w:b/>
          <w:sz w:val="28"/>
          <w:szCs w:val="28"/>
        </w:rPr>
      </w:pPr>
      <w:r w:rsidRPr="00241BD2">
        <w:rPr>
          <w:rFonts w:ascii="Times New Roman,Bold" w:hAnsi="Times New Roman,Bold" w:cs="Times New Roman,Bold"/>
          <w:b/>
          <w:sz w:val="28"/>
          <w:szCs w:val="28"/>
        </w:rPr>
        <w:lastRenderedPageBreak/>
        <w:t>Очно-з</w:t>
      </w:r>
      <w:r w:rsidR="009250BD" w:rsidRPr="00241BD2">
        <w:rPr>
          <w:rFonts w:ascii="Times New Roman,Bold" w:hAnsi="Times New Roman,Bold" w:cs="Times New Roman,Bold"/>
          <w:b/>
          <w:sz w:val="28"/>
          <w:szCs w:val="28"/>
        </w:rPr>
        <w:t>аочная форма обучения – прием 2021</w:t>
      </w:r>
      <w:r w:rsidR="00241BD2" w:rsidRPr="00241BD2">
        <w:rPr>
          <w:rFonts w:ascii="Times New Roman,Bold" w:hAnsi="Times New Roman,Bold" w:cs="Times New Roman,Bold"/>
          <w:b/>
          <w:sz w:val="28"/>
          <w:szCs w:val="28"/>
        </w:rPr>
        <w:t>, 2022</w:t>
      </w:r>
    </w:p>
    <w:p w14:paraId="70507211" w14:textId="746393B3" w:rsidR="00B04ECD" w:rsidRPr="001021BF" w:rsidRDefault="001021BF" w:rsidP="001021BF">
      <w:pPr>
        <w:spacing w:after="0" w:line="360" w:lineRule="auto"/>
        <w:jc w:val="right"/>
        <w:rPr>
          <w:rFonts w:ascii="Times New Roman,Bold" w:hAnsi="Times New Roman,Bold" w:cs="Times New Roman,Bold"/>
          <w:sz w:val="28"/>
          <w:szCs w:val="28"/>
        </w:rPr>
      </w:pPr>
      <w:r w:rsidRPr="001021BF">
        <w:rPr>
          <w:rFonts w:ascii="Times New Roman,Bold" w:hAnsi="Times New Roman,Bold" w:cs="Times New Roman,Bold"/>
          <w:sz w:val="28"/>
          <w:szCs w:val="28"/>
        </w:rPr>
        <w:t>Таблица</w:t>
      </w:r>
      <w:r w:rsidR="00B04ECD" w:rsidRPr="001021BF">
        <w:rPr>
          <w:rFonts w:ascii="Times New Roman,Bold" w:hAnsi="Times New Roman,Bold" w:cs="Times New Roman,Bold"/>
          <w:sz w:val="28"/>
          <w:szCs w:val="28"/>
        </w:rPr>
        <w:t xml:space="preserve"> 2.2.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709"/>
        <w:gridCol w:w="709"/>
        <w:gridCol w:w="1134"/>
        <w:gridCol w:w="992"/>
        <w:gridCol w:w="992"/>
        <w:gridCol w:w="2121"/>
      </w:tblGrid>
      <w:tr w:rsidR="00044D9C" w:rsidRPr="00044D9C" w14:paraId="3E1F2379" w14:textId="77777777" w:rsidTr="007B22FC">
        <w:tc>
          <w:tcPr>
            <w:tcW w:w="426" w:type="dxa"/>
            <w:vMerge w:val="restart"/>
          </w:tcPr>
          <w:p w14:paraId="4041269B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72D45D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14:paraId="3649B546" w14:textId="7520F205" w:rsidR="009250BD" w:rsidRPr="00241BD2" w:rsidRDefault="009250BD" w:rsidP="0004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6" w:type="dxa"/>
            <w:gridSpan w:val="5"/>
          </w:tcPr>
          <w:p w14:paraId="44BC0ED4" w14:textId="0BF1ACF2" w:rsidR="009250BD" w:rsidRPr="00241BD2" w:rsidRDefault="009250BD" w:rsidP="00044D9C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Трудоемкость в часах</w:t>
            </w:r>
          </w:p>
        </w:tc>
        <w:tc>
          <w:tcPr>
            <w:tcW w:w="2121" w:type="dxa"/>
            <w:vMerge w:val="restart"/>
          </w:tcPr>
          <w:p w14:paraId="7D91B108" w14:textId="77777777" w:rsidR="009250BD" w:rsidRPr="00241BD2" w:rsidRDefault="009250BD" w:rsidP="005B01D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Формы текущего контроля успеваемости </w:t>
            </w:r>
          </w:p>
          <w:p w14:paraId="59416DD3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D9C" w:rsidRPr="00044D9C" w14:paraId="643F6404" w14:textId="77777777" w:rsidTr="007B22FC">
        <w:tc>
          <w:tcPr>
            <w:tcW w:w="426" w:type="dxa"/>
            <w:vMerge/>
          </w:tcPr>
          <w:p w14:paraId="4BA0C168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28948F" w14:textId="77777777" w:rsidR="009250BD" w:rsidRPr="00241BD2" w:rsidRDefault="009250BD" w:rsidP="0004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3CD833BA" w14:textId="51846E98" w:rsidR="009250BD" w:rsidRPr="00241BD2" w:rsidRDefault="009250BD" w:rsidP="00044D9C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Всего</w:t>
            </w:r>
          </w:p>
          <w:p w14:paraId="4D453120" w14:textId="77777777" w:rsidR="009250BD" w:rsidRPr="00241BD2" w:rsidRDefault="009250BD" w:rsidP="0004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727A6832" w14:textId="60939D46" w:rsidR="009250BD" w:rsidRPr="00241BD2" w:rsidRDefault="009250BD" w:rsidP="00044D9C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14:paraId="5CFC429E" w14:textId="77777777" w:rsidR="009250BD" w:rsidRPr="00241BD2" w:rsidRDefault="009250BD" w:rsidP="0004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1" w:type="dxa"/>
            <w:vMerge/>
          </w:tcPr>
          <w:p w14:paraId="54949C5C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D9C" w:rsidRPr="00044D9C" w14:paraId="4382E097" w14:textId="77777777" w:rsidTr="007B22FC">
        <w:tc>
          <w:tcPr>
            <w:tcW w:w="426" w:type="dxa"/>
            <w:vMerge/>
          </w:tcPr>
          <w:p w14:paraId="6EECCB30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D3BD332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B21E839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D6C259" w14:textId="77777777" w:rsidR="009250BD" w:rsidRPr="00241BD2" w:rsidRDefault="009250BD" w:rsidP="005B01D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Общая, в т.ч.: </w:t>
            </w:r>
          </w:p>
        </w:tc>
        <w:tc>
          <w:tcPr>
            <w:tcW w:w="1134" w:type="dxa"/>
          </w:tcPr>
          <w:p w14:paraId="3FEAC2E6" w14:textId="77777777" w:rsidR="009250BD" w:rsidRPr="00241BD2" w:rsidRDefault="009250BD" w:rsidP="005B01D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Лекции </w:t>
            </w:r>
          </w:p>
        </w:tc>
        <w:tc>
          <w:tcPr>
            <w:tcW w:w="992" w:type="dxa"/>
          </w:tcPr>
          <w:p w14:paraId="2C43C10E" w14:textId="77777777" w:rsidR="009250BD" w:rsidRPr="00241BD2" w:rsidRDefault="009250BD" w:rsidP="005B01D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Семинары, практические занятия </w:t>
            </w:r>
          </w:p>
        </w:tc>
        <w:tc>
          <w:tcPr>
            <w:tcW w:w="992" w:type="dxa"/>
            <w:vMerge/>
          </w:tcPr>
          <w:p w14:paraId="3E520536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Merge/>
          </w:tcPr>
          <w:p w14:paraId="6B9EBB43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D9C" w:rsidRPr="00044D9C" w14:paraId="11B2897B" w14:textId="77777777" w:rsidTr="007B22FC">
        <w:tc>
          <w:tcPr>
            <w:tcW w:w="426" w:type="dxa"/>
          </w:tcPr>
          <w:p w14:paraId="0EEEE663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E091C28" w14:textId="33F8A656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Pr="00241B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Потребительское поведение и маркетинг взаимоотношений</w:t>
            </w:r>
          </w:p>
        </w:tc>
        <w:tc>
          <w:tcPr>
            <w:tcW w:w="709" w:type="dxa"/>
          </w:tcPr>
          <w:p w14:paraId="3E8A3393" w14:textId="07912E71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56E970C8" w14:textId="4CE404B7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1134" w:type="dxa"/>
          </w:tcPr>
          <w:p w14:paraId="54989574" w14:textId="25086E3D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14:paraId="7CAA5316" w14:textId="12760DFD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14:paraId="2D426BEE" w14:textId="5A24197B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1" w:type="dxa"/>
          </w:tcPr>
          <w:p w14:paraId="3DC5923F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  <w:p w14:paraId="5F884464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9B49170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</w:p>
          <w:p w14:paraId="68334387" w14:textId="6F62AF43" w:rsidR="00044D9C" w:rsidRPr="00241BD2" w:rsidRDefault="00044D9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заданий по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</w:tc>
      </w:tr>
      <w:tr w:rsidR="00044D9C" w:rsidRPr="00044D9C" w14:paraId="678DB7D6" w14:textId="77777777" w:rsidTr="007B22FC">
        <w:tc>
          <w:tcPr>
            <w:tcW w:w="426" w:type="dxa"/>
          </w:tcPr>
          <w:p w14:paraId="0950FBB1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2D47E23" w14:textId="462FFA14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2. Факторы влияния на поведение потребителей</w:t>
            </w:r>
          </w:p>
        </w:tc>
        <w:tc>
          <w:tcPr>
            <w:tcW w:w="709" w:type="dxa"/>
          </w:tcPr>
          <w:p w14:paraId="2CF7A71C" w14:textId="2D59B698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33D29EF6" w14:textId="61BA33DC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1134" w:type="dxa"/>
          </w:tcPr>
          <w:p w14:paraId="32292048" w14:textId="0C204F4D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14:paraId="6EC8269F" w14:textId="5F405FB4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14:paraId="0F7E9202" w14:textId="142AD47C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14:paraId="3800EA42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1627C36A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</w:p>
          <w:p w14:paraId="0E808065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72CA4FB8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05B40E1A" w14:textId="7EA4E8CA" w:rsidR="00044D9C" w:rsidRPr="00241BD2" w:rsidRDefault="00044D9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44D9C" w:rsidRPr="00044D9C" w14:paraId="4A78EA7C" w14:textId="77777777" w:rsidTr="007B22FC">
        <w:tc>
          <w:tcPr>
            <w:tcW w:w="426" w:type="dxa"/>
          </w:tcPr>
          <w:p w14:paraId="42D27604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F065929" w14:textId="57687AED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3. Процесс принятия потребителями решения о покупке</w:t>
            </w:r>
          </w:p>
        </w:tc>
        <w:tc>
          <w:tcPr>
            <w:tcW w:w="709" w:type="dxa"/>
          </w:tcPr>
          <w:p w14:paraId="51974E57" w14:textId="3D4F1FF4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34A52E48" w14:textId="7C72C026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1134" w:type="dxa"/>
          </w:tcPr>
          <w:p w14:paraId="3FED4F5B" w14:textId="6658BA3F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0E0A2FAD" w14:textId="6641E5D5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7D3BC9E" w14:textId="6D896FCD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14:paraId="15409101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69079B38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</w:p>
          <w:p w14:paraId="63DA9499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5383A8F1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50F7B8C9" w14:textId="2EDE0E2A" w:rsidR="00044D9C" w:rsidRPr="00241BD2" w:rsidRDefault="00044D9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44D9C" w:rsidRPr="00044D9C" w14:paraId="5A02A080" w14:textId="77777777" w:rsidTr="007B22FC">
        <w:tc>
          <w:tcPr>
            <w:tcW w:w="426" w:type="dxa"/>
          </w:tcPr>
          <w:p w14:paraId="1BC86D5E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73186C36" w14:textId="76AF6D8F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4. Лояльность потребителей и принципы ее формирования</w:t>
            </w:r>
          </w:p>
        </w:tc>
        <w:tc>
          <w:tcPr>
            <w:tcW w:w="709" w:type="dxa"/>
          </w:tcPr>
          <w:p w14:paraId="0AFC553F" w14:textId="3FAF838B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0D5F0EA8" w14:textId="48529E8B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1134" w:type="dxa"/>
          </w:tcPr>
          <w:p w14:paraId="12C2026C" w14:textId="1EE7A1D7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7E3B656" w14:textId="0C5E334B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5D6D78F" w14:textId="4EE6E814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14:paraId="4A22C4AD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32DFED20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</w:p>
          <w:p w14:paraId="5398BB04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254B72DA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5A81EC56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</w:p>
          <w:p w14:paraId="45548299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аналитичес</w:t>
            </w:r>
          </w:p>
          <w:p w14:paraId="5622FBE0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14:paraId="1A96CAC4" w14:textId="11F29D6F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сквозная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86C62" w14:textId="77E7179A" w:rsidR="00044D9C" w:rsidRPr="00241BD2" w:rsidRDefault="00044D9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44D9C" w:rsidRPr="00044D9C" w14:paraId="02940D6B" w14:textId="77777777" w:rsidTr="007B22FC">
        <w:tc>
          <w:tcPr>
            <w:tcW w:w="426" w:type="dxa"/>
          </w:tcPr>
          <w:p w14:paraId="31D4317B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347B1380" w14:textId="166C53F5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5. Разработка программ лояльности и оценка эффективности программ лояльности.</w:t>
            </w:r>
          </w:p>
        </w:tc>
        <w:tc>
          <w:tcPr>
            <w:tcW w:w="709" w:type="dxa"/>
          </w:tcPr>
          <w:p w14:paraId="70A7EAD7" w14:textId="4D8BC6C4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74E93609" w14:textId="0CE435DE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1134" w:type="dxa"/>
          </w:tcPr>
          <w:p w14:paraId="31CAE1E5" w14:textId="74EB9AE3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4F48D3F3" w14:textId="16E30E14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7F7EF3D" w14:textId="5215797A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14:paraId="46A83EEA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3F82605D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</w:p>
          <w:p w14:paraId="07B7A2F6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2AF35C4F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55290B3B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</w:p>
          <w:p w14:paraId="22A0A9AE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аналитичес</w:t>
            </w:r>
          </w:p>
          <w:p w14:paraId="089A4A7C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14:paraId="7C7DCB1F" w14:textId="27BDD14F" w:rsidR="00044D9C" w:rsidRPr="00241BD2" w:rsidRDefault="00044D9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сквозная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14:paraId="3DA1C875" w14:textId="634D6BC7" w:rsidR="00044D9C" w:rsidRPr="00241BD2" w:rsidRDefault="00044D9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44D9C" w:rsidRPr="00B775A5" w14:paraId="2FE0DF72" w14:textId="77777777" w:rsidTr="007B22FC">
        <w:tc>
          <w:tcPr>
            <w:tcW w:w="426" w:type="dxa"/>
          </w:tcPr>
          <w:p w14:paraId="04D37E58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A2997D" w14:textId="77777777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</w:tcPr>
          <w:p w14:paraId="38E71EA0" w14:textId="28DBAEDA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158EC2F5" w14:textId="50BD4BA9" w:rsidR="00044D9C" w:rsidRPr="00B775A5" w:rsidRDefault="00044D9C" w:rsidP="00044D9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16</w:t>
            </w:r>
          </w:p>
        </w:tc>
        <w:tc>
          <w:tcPr>
            <w:tcW w:w="1134" w:type="dxa"/>
          </w:tcPr>
          <w:p w14:paraId="20D9FAE3" w14:textId="3AEEFEFF" w:rsidR="00044D9C" w:rsidRPr="00B775A5" w:rsidRDefault="00044D9C" w:rsidP="00044D9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14:paraId="657A8DAF" w14:textId="4B6AEA27" w:rsidR="00044D9C" w:rsidRPr="00B775A5" w:rsidRDefault="00044D9C" w:rsidP="00044D9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14:paraId="299A6DC2" w14:textId="75D1A18C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21" w:type="dxa"/>
          </w:tcPr>
          <w:p w14:paraId="247176A2" w14:textId="7D192920" w:rsidR="00044D9C" w:rsidRPr="00B775A5" w:rsidRDefault="00241BD2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работа/ ДТЗ</w:t>
            </w:r>
          </w:p>
        </w:tc>
      </w:tr>
      <w:tr w:rsidR="00044D9C" w:rsidRPr="00044D9C" w14:paraId="1C86B6DC" w14:textId="77777777" w:rsidTr="007B22FC">
        <w:tc>
          <w:tcPr>
            <w:tcW w:w="426" w:type="dxa"/>
          </w:tcPr>
          <w:p w14:paraId="60E8F3E6" w14:textId="77777777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E1B670" w14:textId="77777777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</w:tcPr>
          <w:p w14:paraId="6520D880" w14:textId="062F6CAD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81EA355" w14:textId="6468E337" w:rsidR="00044D9C" w:rsidRPr="00B775A5" w:rsidRDefault="00044D9C" w:rsidP="00044D9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15</w:t>
            </w:r>
          </w:p>
        </w:tc>
        <w:tc>
          <w:tcPr>
            <w:tcW w:w="1134" w:type="dxa"/>
          </w:tcPr>
          <w:p w14:paraId="0A6CBEE3" w14:textId="4E67B7A8" w:rsidR="00044D9C" w:rsidRPr="00B775A5" w:rsidRDefault="00241BD2" w:rsidP="00044D9C">
            <w:pPr>
              <w:pStyle w:val="Default"/>
              <w:rPr>
                <w:color w:val="auto"/>
              </w:rPr>
            </w:pPr>
            <w:r w:rsidRPr="00B775A5">
              <w:rPr>
                <w:lang w:eastAsia="ru-RU"/>
              </w:rPr>
              <w:t xml:space="preserve">50 </w:t>
            </w:r>
          </w:p>
        </w:tc>
        <w:tc>
          <w:tcPr>
            <w:tcW w:w="992" w:type="dxa"/>
          </w:tcPr>
          <w:p w14:paraId="08E3B720" w14:textId="694CBA81" w:rsidR="00044D9C" w:rsidRPr="00B775A5" w:rsidRDefault="00241BD2" w:rsidP="00044D9C">
            <w:pPr>
              <w:pStyle w:val="Default"/>
              <w:rPr>
                <w:color w:val="auto"/>
              </w:rPr>
            </w:pPr>
            <w:r w:rsidRPr="00B775A5">
              <w:rPr>
                <w:lang w:eastAsia="ru-RU"/>
              </w:rPr>
              <w:t xml:space="preserve">50 </w:t>
            </w:r>
          </w:p>
        </w:tc>
        <w:tc>
          <w:tcPr>
            <w:tcW w:w="992" w:type="dxa"/>
          </w:tcPr>
          <w:p w14:paraId="22F503FE" w14:textId="643033E0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21" w:type="dxa"/>
          </w:tcPr>
          <w:p w14:paraId="2CA6F80C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EC94E3" w14:textId="77777777" w:rsidR="001021BF" w:rsidRPr="00241BD2" w:rsidRDefault="001021BF" w:rsidP="00DE558E">
      <w:pPr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14:paraId="7C8FB357" w14:textId="7EF6B392" w:rsidR="00CD1B47" w:rsidRDefault="00F652DC" w:rsidP="001021B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021BF">
        <w:rPr>
          <w:rFonts w:ascii="Times New Roman" w:hAnsi="Times New Roman" w:cs="Times New Roman"/>
          <w:b/>
          <w:bCs/>
          <w:sz w:val="28"/>
          <w:szCs w:val="28"/>
        </w:rPr>
        <w:lastRenderedPageBreak/>
        <w:t>5.3. Содержание семинаров, практических занятий</w:t>
      </w:r>
    </w:p>
    <w:p w14:paraId="5953D1E9" w14:textId="7FA8CACE" w:rsidR="00E220EC" w:rsidRPr="001021BF" w:rsidRDefault="00E220EC" w:rsidP="00E220EC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775A5">
        <w:rPr>
          <w:rFonts w:ascii="Times New Roman" w:hAnsi="Times New Roman"/>
          <w:sz w:val="28"/>
          <w:szCs w:val="28"/>
          <w:lang w:eastAsia="ru-RU"/>
        </w:rPr>
        <w:t>Таблица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1"/>
        <w:gridCol w:w="4800"/>
        <w:gridCol w:w="2121"/>
      </w:tblGrid>
      <w:tr w:rsidR="00CD1B47" w:rsidRPr="00ED5D5C" w14:paraId="7C536BE4" w14:textId="77777777" w:rsidTr="00241BD2">
        <w:trPr>
          <w:tblHeader/>
        </w:trPr>
        <w:tc>
          <w:tcPr>
            <w:tcW w:w="2141" w:type="dxa"/>
          </w:tcPr>
          <w:p w14:paraId="2FE01A8D" w14:textId="77777777" w:rsidR="00CD1B47" w:rsidRPr="00E220EC" w:rsidRDefault="00CD1B47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00" w:type="dxa"/>
          </w:tcPr>
          <w:p w14:paraId="60AF63C3" w14:textId="7777777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 для обсуждения на</w:t>
            </w:r>
          </w:p>
          <w:p w14:paraId="4393148B" w14:textId="7777777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семинарских, практических занятиях,</w:t>
            </w:r>
          </w:p>
          <w:p w14:paraId="7C87F721" w14:textId="7777777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 из разделов</w:t>
            </w:r>
          </w:p>
          <w:p w14:paraId="072096A4" w14:textId="3248E1A1" w:rsidR="00241BD2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8,9</w:t>
            </w:r>
          </w:p>
          <w:p w14:paraId="43675622" w14:textId="02D3D10D" w:rsidR="00CD1B47" w:rsidRPr="00E220EC" w:rsidRDefault="00CD1B47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4E69582" w14:textId="7777777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</w:p>
          <w:p w14:paraId="40E00E36" w14:textId="0D9D136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  <w:p w14:paraId="6E60380E" w14:textId="6E8E10BF" w:rsidR="00CD1B47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sz w:val="24"/>
                <w:szCs w:val="24"/>
              </w:rPr>
              <w:t>занятий</w:t>
            </w:r>
          </w:p>
        </w:tc>
      </w:tr>
      <w:tr w:rsidR="00B04ECD" w:rsidRPr="00ED5D5C" w14:paraId="059EB9A5" w14:textId="77777777" w:rsidTr="00241BD2">
        <w:tc>
          <w:tcPr>
            <w:tcW w:w="2141" w:type="dxa"/>
          </w:tcPr>
          <w:p w14:paraId="275EFEF1" w14:textId="09D01014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Потребительское поведение и маркетинг взаимоотношений.</w:t>
            </w:r>
          </w:p>
        </w:tc>
        <w:tc>
          <w:tcPr>
            <w:tcW w:w="4800" w:type="dxa"/>
          </w:tcPr>
          <w:p w14:paraId="5569A8CC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Вопросы для самостоятельной работы</w:t>
            </w:r>
          </w:p>
          <w:p w14:paraId="2923F8FC" w14:textId="4E58D8CC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2AD29AF6" w14:textId="2EB3D738" w:rsidR="00B04ECD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1.Основные категории потребителей и особенности их поведения.</w:t>
            </w:r>
          </w:p>
          <w:p w14:paraId="09313DB1" w14:textId="7FA47C25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2.Концепция маркетинга взаимоотношений 3.Процесс управления взаимоотношениями с клиентами</w:t>
            </w:r>
          </w:p>
          <w:p w14:paraId="643B91B9" w14:textId="28989612" w:rsidR="00850F95" w:rsidRPr="00ED5D5C" w:rsidRDefault="00850F95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9D56D2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Потребительский опыт</w:t>
            </w:r>
          </w:p>
          <w:p w14:paraId="2A2C9B29" w14:textId="412DA953" w:rsidR="00850F95" w:rsidRPr="00ED5D5C" w:rsidRDefault="00850F95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9D56D2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Сотрудничество и краудсорсинг</w:t>
            </w:r>
          </w:p>
          <w:p w14:paraId="41BDD22E" w14:textId="77777777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7FE31535" w14:textId="0123EEAB" w:rsidR="008F549E" w:rsidRPr="00ED5D5C" w:rsidRDefault="008F549E" w:rsidP="008F5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</w:t>
            </w:r>
            <w:r w:rsidR="00037448"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 №№ 1-5,</w:t>
            </w:r>
          </w:p>
          <w:p w14:paraId="494F189C" w14:textId="115D0808" w:rsidR="008F549E" w:rsidRPr="00ED5D5C" w:rsidRDefault="008F549E" w:rsidP="008F5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</w:t>
            </w:r>
            <w:r w:rsidR="00780E12" w:rsidRPr="00ED5D5C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9,10,11,12; раздел 9 -</w:t>
            </w:r>
          </w:p>
          <w:p w14:paraId="5131FAB4" w14:textId="7C239A8D" w:rsidR="008F549E" w:rsidRPr="00ED5D5C" w:rsidRDefault="008F549E" w:rsidP="008F5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периодические издания и Интернет-ресурсы № 1-</w:t>
            </w:r>
            <w:r w:rsidR="00037448" w:rsidRPr="00ED5D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; раздел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026739CC" w14:textId="7EE8C1BA" w:rsidR="00DC6F3A" w:rsidRPr="00ED5D5C" w:rsidRDefault="008F549E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</w:t>
            </w:r>
            <w:r w:rsidR="00037448" w:rsidRPr="00ED5D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1" w:type="dxa"/>
          </w:tcPr>
          <w:p w14:paraId="592EF54D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</w:p>
          <w:p w14:paraId="79855F57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0CA77AAE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101A123F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533AB4BB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0E344C78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0766459A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7988ECA6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14EB95FE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2CE5E427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 задач по</w:t>
            </w:r>
          </w:p>
          <w:p w14:paraId="0A6E6C76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49439880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413E31BA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0A069480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397BA381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573C5DC2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41E5C9C5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277A72CB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1F92A2A0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57759589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4D20FD35" w14:textId="54F69890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04ECD" w:rsidRPr="00ED5D5C" w14:paraId="3F5D6DD9" w14:textId="77777777" w:rsidTr="00E220EC">
        <w:tc>
          <w:tcPr>
            <w:tcW w:w="2141" w:type="dxa"/>
          </w:tcPr>
          <w:p w14:paraId="35449BD3" w14:textId="02000106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 Факторы влияния на поведение потребителей</w:t>
            </w:r>
          </w:p>
        </w:tc>
        <w:tc>
          <w:tcPr>
            <w:tcW w:w="4800" w:type="dxa"/>
          </w:tcPr>
          <w:p w14:paraId="482A2953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Вопросы для самостоятельной работы</w:t>
            </w:r>
          </w:p>
          <w:p w14:paraId="14803D61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3A2DD147" w14:textId="6DAB7CC4" w:rsidR="00122602" w:rsidRPr="00ED5D5C" w:rsidRDefault="00122602" w:rsidP="00E35408">
            <w:pPr>
              <w:autoSpaceDE w:val="0"/>
              <w:autoSpaceDN w:val="0"/>
              <w:adjustRightInd w:val="0"/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1.Влиянии субкультуры на поведение потребителей </w:t>
            </w:r>
          </w:p>
          <w:p w14:paraId="69248A4A" w14:textId="0CF78382" w:rsidR="00122602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2.Взаимосвязь культуры и потребительского поведения </w:t>
            </w:r>
          </w:p>
          <w:p w14:paraId="00D07791" w14:textId="4351A50F" w:rsidR="00122602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3.Модели формирования отношений (Модель Фишбейна и Айзена; модель Эренбурга и Гудхарта). </w:t>
            </w:r>
          </w:p>
          <w:p w14:paraId="1F06BDD7" w14:textId="77777777" w:rsidR="00B04ECD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4.Психологические и личностные факторы влияния.</w:t>
            </w:r>
          </w:p>
          <w:p w14:paraId="5399EB15" w14:textId="5E5F6D31" w:rsidR="00122602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342119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Эмоцилнальная выгода и создание воспринимаемой ценности</w:t>
            </w:r>
          </w:p>
          <w:p w14:paraId="29912992" w14:textId="77777777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602C1E66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 законодательные и нормативные акты №№ 1-5,</w:t>
            </w:r>
          </w:p>
          <w:p w14:paraId="18066D53" w14:textId="2AEA328F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№№8,9,10,11,12; раздел 9 -</w:t>
            </w:r>
          </w:p>
          <w:p w14:paraId="01AF589E" w14:textId="77777777" w:rsidR="00152A8D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периодические издания и Интернет-ресурсы № 1-21;</w:t>
            </w:r>
          </w:p>
          <w:p w14:paraId="3066B8A5" w14:textId="04210451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раздел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241ABFED" w14:textId="6FC665C9" w:rsidR="00122602" w:rsidRPr="00ED5D5C" w:rsidRDefault="00037448" w:rsidP="000374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1-3.</w:t>
            </w:r>
          </w:p>
        </w:tc>
        <w:tc>
          <w:tcPr>
            <w:tcW w:w="2121" w:type="dxa"/>
          </w:tcPr>
          <w:p w14:paraId="319F5FA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</w:p>
          <w:p w14:paraId="4A26882D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43430AC0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7E0050D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6D2B752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3739E94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43B724B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6408EEE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45C1ED02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3BAE3E7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 задач по</w:t>
            </w:r>
          </w:p>
          <w:p w14:paraId="269E514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22A14E5D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21480E6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645CEC8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5BEB5EA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6F9ACB1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206E017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373A9FB9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5F0E5B3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44CE331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3141AB82" w14:textId="358B82C1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04ECD" w:rsidRPr="00ED5D5C" w14:paraId="71D2D3B0" w14:textId="77777777" w:rsidTr="00E220EC">
        <w:tc>
          <w:tcPr>
            <w:tcW w:w="2141" w:type="dxa"/>
          </w:tcPr>
          <w:p w14:paraId="7E4BEC94" w14:textId="42BE9CE8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 3. Процесс принятия потребителями решения о покупке</w:t>
            </w:r>
          </w:p>
        </w:tc>
        <w:tc>
          <w:tcPr>
            <w:tcW w:w="4800" w:type="dxa"/>
          </w:tcPr>
          <w:p w14:paraId="16BF7F1E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Вопросы для самостоятельной работы</w:t>
            </w:r>
          </w:p>
          <w:p w14:paraId="4B7C634F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2F7C391E" w14:textId="5B954BA0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1.Модель поведения покупателей (по Ф. Котлеру, Г. Армстронгу, Дж. Сондорсу, В. Вонгу)</w:t>
            </w:r>
          </w:p>
          <w:p w14:paraId="4BA80D96" w14:textId="07D3F8DE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Этапы процесса принятия решения о покупке.</w:t>
            </w:r>
          </w:p>
          <w:p w14:paraId="091E1D98" w14:textId="78F7EED8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Основные признаки классификации потребителей.</w:t>
            </w:r>
          </w:p>
          <w:p w14:paraId="1BCC71FA" w14:textId="03510706" w:rsidR="00B04ECD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6430A1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Сущность концепции «7 Оs» и особеености ее применения</w:t>
            </w:r>
          </w:p>
          <w:p w14:paraId="5061FD2D" w14:textId="29892259" w:rsidR="00122602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6430A1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Модели VALS, VALS 2 и LOV</w:t>
            </w:r>
          </w:p>
          <w:p w14:paraId="5A3A8708" w14:textId="20063E79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3BB38C4C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 законодательные и нормативные акты №№ 1-5,</w:t>
            </w:r>
          </w:p>
          <w:p w14:paraId="2426EB63" w14:textId="77777777" w:rsidR="00152A8D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№№8,9,10,11,12; раздел 9 -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периодические издания 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и Интернет-ресурсы № 1-21; </w:t>
            </w:r>
          </w:p>
          <w:p w14:paraId="1F49535D" w14:textId="45107A0C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41BFE64C" w14:textId="5B0FCB62" w:rsidR="00122602" w:rsidRPr="00ED5D5C" w:rsidRDefault="00037448" w:rsidP="000374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1-3.</w:t>
            </w:r>
          </w:p>
        </w:tc>
        <w:tc>
          <w:tcPr>
            <w:tcW w:w="2121" w:type="dxa"/>
          </w:tcPr>
          <w:p w14:paraId="164290D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</w:p>
          <w:p w14:paraId="12BA646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13AA083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7D0A5FE0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120D072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18D8BA9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4D7AEEA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00222E33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3A53107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1FABE9C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 задач по</w:t>
            </w:r>
          </w:p>
          <w:p w14:paraId="2133FD70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628E877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10F052B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6EA16EC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4223824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674A1B22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20FFE7C8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146BA3D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007A6F0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7402A1F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79F2C740" w14:textId="240D01BD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04ECD" w:rsidRPr="00ED5D5C" w14:paraId="518BA0B4" w14:textId="77777777" w:rsidTr="00E220EC">
        <w:tc>
          <w:tcPr>
            <w:tcW w:w="2141" w:type="dxa"/>
          </w:tcPr>
          <w:p w14:paraId="51532E8C" w14:textId="1394C2B1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Лояльность потребителей и принципы ее формирования</w:t>
            </w:r>
          </w:p>
        </w:tc>
        <w:tc>
          <w:tcPr>
            <w:tcW w:w="4800" w:type="dxa"/>
          </w:tcPr>
          <w:p w14:paraId="7DFABD7D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Вопросы для самостоятельной работы</w:t>
            </w:r>
          </w:p>
          <w:p w14:paraId="174464EA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02C1290A" w14:textId="6D90A9A4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1.Модель формирования лояльности потребителей</w:t>
            </w:r>
          </w:p>
          <w:p w14:paraId="08A560D3" w14:textId="73BB1C78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2.Построение карты лояльности клиентов</w:t>
            </w:r>
          </w:p>
          <w:p w14:paraId="43E022D3" w14:textId="73F032AE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3.Исследование уровня удовлетворенности покупателей</w:t>
            </w:r>
          </w:p>
          <w:p w14:paraId="3F2B7BE9" w14:textId="6C94006E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4.Аудит бренда</w:t>
            </w:r>
          </w:p>
          <w:p w14:paraId="4B68AF08" w14:textId="77777777" w:rsidR="00B04ECD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DC6F3A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Клиенториентированная стратегия: принципы реализации</w:t>
            </w:r>
          </w:p>
          <w:p w14:paraId="0A0FB15B" w14:textId="36D9A8FD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293BB3AD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 законодательные и нормативные акты №№ 1-5,</w:t>
            </w:r>
          </w:p>
          <w:p w14:paraId="37464607" w14:textId="5032B9D8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№№8,9,10,11,12; раздел 9 -</w:t>
            </w:r>
          </w:p>
          <w:p w14:paraId="1DF94B65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периодические издания </w:t>
            </w:r>
          </w:p>
          <w:p w14:paraId="7FCE14CA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 Интернет-ресурсы № 1-21; раздел</w:t>
            </w:r>
          </w:p>
          <w:p w14:paraId="200084F1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7F2D99D5" w14:textId="4EF8D942" w:rsidR="00122602" w:rsidRPr="00ED5D5C" w:rsidRDefault="00037448" w:rsidP="000374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1-3.</w:t>
            </w:r>
          </w:p>
        </w:tc>
        <w:tc>
          <w:tcPr>
            <w:tcW w:w="2121" w:type="dxa"/>
          </w:tcPr>
          <w:p w14:paraId="427DEC42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</w:p>
          <w:p w14:paraId="73DD7B50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12D0960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6717C4E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15EAE87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6FE5807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527F120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6FE36F7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0338B2D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31312D48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 задач по</w:t>
            </w:r>
          </w:p>
          <w:p w14:paraId="46A2FAD3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757D4F0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634EED8E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65FC4B3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1ADE1C4E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55F08CF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085CB52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679E4F5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3F56A2F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79B66F7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13738395" w14:textId="66DFEA1F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04ECD" w:rsidRPr="00ED5D5C" w14:paraId="429B9672" w14:textId="77777777" w:rsidTr="00E220EC">
        <w:tc>
          <w:tcPr>
            <w:tcW w:w="2141" w:type="dxa"/>
          </w:tcPr>
          <w:p w14:paraId="74A0EE5B" w14:textId="3ED7C915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Разработка программ лояльности и </w:t>
            </w: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оценка эффективности программ лояльности.</w:t>
            </w:r>
          </w:p>
        </w:tc>
        <w:tc>
          <w:tcPr>
            <w:tcW w:w="4800" w:type="dxa"/>
          </w:tcPr>
          <w:p w14:paraId="35E02C44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Вопросы для самостоятельной работы</w:t>
            </w:r>
          </w:p>
          <w:p w14:paraId="740EFC93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167818F9" w14:textId="045B163F" w:rsidR="00DC6F3A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DC6F3A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оценки потребительской лояльности</w:t>
            </w:r>
          </w:p>
          <w:p w14:paraId="6A2D3124" w14:textId="77777777" w:rsidR="00B04ECD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  <w:r w:rsidR="00DC6F3A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CRM-системы как инструмент управления лояльностью</w:t>
            </w:r>
          </w:p>
          <w:p w14:paraId="2FD487D8" w14:textId="7A46A4F8" w:rsidR="00122602" w:rsidRPr="00ED5D5C" w:rsidRDefault="00342119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Маркетинговые метрики и результативность</w:t>
            </w:r>
          </w:p>
          <w:p w14:paraId="0333BE01" w14:textId="028CD22E" w:rsidR="00342119" w:rsidRPr="00ED5D5C" w:rsidRDefault="00342119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4.Структура программы лояльности</w:t>
            </w:r>
          </w:p>
          <w:p w14:paraId="6F67DF1D" w14:textId="625BB363" w:rsidR="00342119" w:rsidRPr="00ED5D5C" w:rsidRDefault="00342119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5.Расчет эффективности программ лояльности</w:t>
            </w:r>
          </w:p>
          <w:p w14:paraId="62C331FB" w14:textId="076C3646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07FA5C13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 законодательные и нормативные акты №№ 1-5,</w:t>
            </w:r>
          </w:p>
          <w:p w14:paraId="7E3239F2" w14:textId="4C71993D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№№8,9,10,11,12; раздел 9 -</w:t>
            </w:r>
          </w:p>
          <w:p w14:paraId="31299352" w14:textId="77777777" w:rsidR="00152A8D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периодические издания 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и Интернет-ресурсы № 1-21; </w:t>
            </w:r>
          </w:p>
          <w:p w14:paraId="13C03ADA" w14:textId="24D548FC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5CE51883" w14:textId="509E67AE" w:rsidR="00122602" w:rsidRPr="00ED5D5C" w:rsidRDefault="00037448" w:rsidP="000374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1-3.</w:t>
            </w:r>
          </w:p>
        </w:tc>
        <w:tc>
          <w:tcPr>
            <w:tcW w:w="2121" w:type="dxa"/>
          </w:tcPr>
          <w:p w14:paraId="0EC99808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</w:t>
            </w:r>
          </w:p>
          <w:p w14:paraId="66DA10D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56C41EAE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3CD9E39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0DFDAED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</w:t>
            </w:r>
          </w:p>
          <w:p w14:paraId="582844E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1BE8BFA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4B0DC3D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6A1FA65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5B3E16A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 задач по</w:t>
            </w:r>
          </w:p>
          <w:p w14:paraId="77F7C87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77D2D8E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6ED89F1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075C089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70C2CE4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7C70DE9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11196FC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17E1DC1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4EC4498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5B4663BD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5BEA3261" w14:textId="366D285F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</w:tbl>
    <w:p w14:paraId="40100771" w14:textId="1AD725D8" w:rsidR="00CD1B47" w:rsidRDefault="00CD1B47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AD39B98" w14:textId="77777777" w:rsidR="001665F8" w:rsidRPr="00CD1B47" w:rsidRDefault="001665F8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A6ABA0D" w14:textId="77777777" w:rsidR="00DD25C4" w:rsidRPr="001665F8" w:rsidRDefault="00DD25C4" w:rsidP="00FC0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Перечень учебно-методического обеспечения для</w:t>
      </w:r>
    </w:p>
    <w:p w14:paraId="3B704529" w14:textId="77777777" w:rsidR="00DD25C4" w:rsidRPr="001665F8" w:rsidRDefault="00DD25C4" w:rsidP="00FC0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самостоятельной работы обучающихся по дисциплине</w:t>
      </w:r>
    </w:p>
    <w:p w14:paraId="5D1A17D3" w14:textId="77777777" w:rsidR="00DD25C4" w:rsidRPr="001665F8" w:rsidRDefault="00DD25C4" w:rsidP="00FC0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6.1. Перечень вопросов, отводимых на самостоятельное освоение</w:t>
      </w:r>
    </w:p>
    <w:p w14:paraId="0AC85336" w14:textId="7614E4B7" w:rsidR="00CD1B47" w:rsidRDefault="00DD25C4" w:rsidP="00FC068D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дисциплины, формы внеаудиторной самостоятельной работы</w:t>
      </w:r>
    </w:p>
    <w:p w14:paraId="1A972C01" w14:textId="0617187F" w:rsidR="00CB62A0" w:rsidRPr="00CB62A0" w:rsidRDefault="00CB62A0" w:rsidP="00CB62A0">
      <w:pPr>
        <w:jc w:val="right"/>
        <w:rPr>
          <w:rFonts w:ascii="Times New Roman" w:hAnsi="Times New Roman" w:cs="Times New Roman"/>
          <w:bCs/>
          <w:color w:val="000000" w:themeColor="text1"/>
          <w:sz w:val="23"/>
          <w:szCs w:val="23"/>
        </w:rPr>
      </w:pPr>
      <w:r w:rsidRPr="00B775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3778"/>
        <w:gridCol w:w="3021"/>
      </w:tblGrid>
      <w:tr w:rsidR="00CD1B47" w:rsidRPr="00382A99" w14:paraId="5B92E5D4" w14:textId="77777777" w:rsidTr="00E35408">
        <w:trPr>
          <w:tblHeader/>
        </w:trPr>
        <w:tc>
          <w:tcPr>
            <w:tcW w:w="2263" w:type="dxa"/>
          </w:tcPr>
          <w:p w14:paraId="422CE62E" w14:textId="77777777" w:rsidR="00CD1B47" w:rsidRPr="00CB62A0" w:rsidRDefault="00CD1B47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разделов, тем входящих в дисциплину</w:t>
            </w:r>
          </w:p>
        </w:tc>
        <w:tc>
          <w:tcPr>
            <w:tcW w:w="3778" w:type="dxa"/>
          </w:tcPr>
          <w:p w14:paraId="2CB9213C" w14:textId="77777777" w:rsidR="00DD25C4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</w:t>
            </w:r>
          </w:p>
          <w:p w14:paraId="553CC7F9" w14:textId="77777777" w:rsidR="00DD25C4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отводимых на</w:t>
            </w:r>
          </w:p>
          <w:p w14:paraId="4F8748F4" w14:textId="17D078BF" w:rsidR="00CD1B47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3021" w:type="dxa"/>
          </w:tcPr>
          <w:p w14:paraId="3B813617" w14:textId="77777777" w:rsidR="00DD25C4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</w:t>
            </w:r>
          </w:p>
          <w:p w14:paraId="1406951B" w14:textId="6704D85C" w:rsidR="00CD1B47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самостоятельной работы</w:t>
            </w:r>
          </w:p>
        </w:tc>
      </w:tr>
      <w:tr w:rsidR="00652B1B" w:rsidRPr="00382A99" w14:paraId="6B990A99" w14:textId="77777777" w:rsidTr="00652B1B">
        <w:tc>
          <w:tcPr>
            <w:tcW w:w="2263" w:type="dxa"/>
          </w:tcPr>
          <w:p w14:paraId="2D87D89F" w14:textId="7B7EBAE0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Потребительское поведение и маркетинг взаимоотношений.</w:t>
            </w:r>
          </w:p>
        </w:tc>
        <w:tc>
          <w:tcPr>
            <w:tcW w:w="3778" w:type="dxa"/>
          </w:tcPr>
          <w:p w14:paraId="48BFD19B" w14:textId="3E021E37" w:rsidR="00DC6F3A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C6F3A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="00DC6F3A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есть этапов в хронологии изучения потребительского поведения</w:t>
            </w:r>
          </w:p>
          <w:p w14:paraId="01D8F131" w14:textId="3431DCEC" w:rsidR="00DC6F3A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C6F3A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Бихевиоризм в изучении поведения потребителей</w:t>
            </w:r>
          </w:p>
          <w:p w14:paraId="06EF4AAB" w14:textId="77777777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защиты прав потребителей.</w:t>
            </w:r>
          </w:p>
          <w:p w14:paraId="251031DA" w14:textId="0E2400F6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Законодательные акты, направленные на защиту прав потребителей.</w:t>
            </w:r>
          </w:p>
          <w:p w14:paraId="795546B8" w14:textId="093C58D4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Основные права потребителей.</w:t>
            </w:r>
          </w:p>
          <w:p w14:paraId="44FB772A" w14:textId="0B590D77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Профессиональная этика и консьюмеризм.</w:t>
            </w:r>
          </w:p>
          <w:p w14:paraId="4F8E2719" w14:textId="618EF936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347E4B7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учебником и др. литературой;</w:t>
            </w:r>
          </w:p>
          <w:p w14:paraId="781DE44B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законодательства РФ по теме;</w:t>
            </w:r>
          </w:p>
          <w:p w14:paraId="7D3F3166" w14:textId="77777777" w:rsidR="006176B9" w:rsidRPr="00CB62A0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аналитических статей по теме;</w:t>
            </w:r>
          </w:p>
          <w:p w14:paraId="2DCC0AB5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и тезисов ответов на</w:t>
            </w:r>
          </w:p>
          <w:p w14:paraId="07C39D18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вопросы;</w:t>
            </w:r>
          </w:p>
          <w:p w14:paraId="766E654D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к участию в дискуссии;</w:t>
            </w:r>
          </w:p>
          <w:p w14:paraId="04313509" w14:textId="77777777" w:rsidR="00652B1B" w:rsidRPr="00B775A5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подготовка к решению </w:t>
            </w: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ситуационных</w:t>
            </w:r>
          </w:p>
          <w:p w14:paraId="4161FA06" w14:textId="28F4F38B" w:rsidR="00652B1B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</w:t>
            </w:r>
          </w:p>
          <w:p w14:paraId="1B7ED408" w14:textId="5987C018" w:rsidR="009F15C0" w:rsidRPr="00CB62A0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подготовка и выполнение контрольной работы/домашнего творческого задания</w:t>
            </w:r>
          </w:p>
        </w:tc>
      </w:tr>
      <w:tr w:rsidR="00652B1B" w:rsidRPr="00382A99" w14:paraId="4DE2D760" w14:textId="77777777" w:rsidTr="00652B1B">
        <w:tc>
          <w:tcPr>
            <w:tcW w:w="2263" w:type="dxa"/>
          </w:tcPr>
          <w:p w14:paraId="69388BA9" w14:textId="47D4155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 2. Факторы влияния на поведение потребителей</w:t>
            </w:r>
          </w:p>
        </w:tc>
        <w:tc>
          <w:tcPr>
            <w:tcW w:w="3778" w:type="dxa"/>
          </w:tcPr>
          <w:p w14:paraId="40EC245B" w14:textId="6BDB3618" w:rsidR="00122602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122602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теории </w:t>
            </w:r>
          </w:p>
          <w:p w14:paraId="7C415C4F" w14:textId="77777777" w:rsidR="00652B1B" w:rsidRPr="00CB62A0" w:rsidRDefault="00122602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потребностей (Маслоу, Альдерфера, МакКлелланда, Герцберга).</w:t>
            </w:r>
          </w:p>
          <w:p w14:paraId="796DD33F" w14:textId="33E5CE63" w:rsidR="00620020" w:rsidRPr="00CB62A0" w:rsidRDefault="000D6939" w:rsidP="00382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20020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Культурные ценности, относящиеся к потребительскому поведению </w:t>
            </w:r>
          </w:p>
          <w:p w14:paraId="6B42BEFE" w14:textId="2729CA82" w:rsidR="00620020" w:rsidRPr="00CB62A0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122602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Этапы изучения жизненного цикла семьи</w:t>
            </w:r>
            <w:r w:rsidR="00620020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86398AE" w14:textId="77777777" w:rsidR="00122602" w:rsidRPr="00CB62A0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620020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обучения потребителя</w:t>
            </w:r>
            <w:r w:rsidR="006430A1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6430A1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стиля жизни потребителей</w:t>
            </w:r>
          </w:p>
          <w:p w14:paraId="3952CACE" w14:textId="6390B653" w:rsidR="000D6939" w:rsidRPr="00CB62A0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6.Влияние цифровизации на поведение потребителя</w:t>
            </w:r>
          </w:p>
        </w:tc>
        <w:tc>
          <w:tcPr>
            <w:tcW w:w="3021" w:type="dxa"/>
          </w:tcPr>
          <w:p w14:paraId="378210F2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конспектом лекции;</w:t>
            </w:r>
          </w:p>
          <w:p w14:paraId="7C56FF67" w14:textId="77777777" w:rsidR="006176B9" w:rsidRPr="00CB62A0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аналитических статей по теме;</w:t>
            </w:r>
          </w:p>
          <w:p w14:paraId="13D0E7C3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и тезисов ответов на</w:t>
            </w:r>
          </w:p>
          <w:p w14:paraId="5057E121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вопросы;</w:t>
            </w:r>
          </w:p>
          <w:p w14:paraId="56649F28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к участию в дискуссии;</w:t>
            </w:r>
          </w:p>
          <w:p w14:paraId="1FE85096" w14:textId="60E943B8" w:rsidR="006176B9" w:rsidRPr="00CB62A0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к решению кейса и сит.заданий; </w:t>
            </w:r>
          </w:p>
          <w:p w14:paraId="57F5665F" w14:textId="77777777" w:rsidR="00652B1B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к </w:t>
            </w: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тестированию</w:t>
            </w:r>
          </w:p>
          <w:p w14:paraId="383B16B4" w14:textId="7C653AAD" w:rsidR="009F15C0" w:rsidRPr="00CB62A0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и выполнение контрольной работы/домашнего творческого задания</w:t>
            </w:r>
          </w:p>
        </w:tc>
      </w:tr>
      <w:tr w:rsidR="00652B1B" w:rsidRPr="00382A99" w14:paraId="6514D91F" w14:textId="77777777" w:rsidTr="00652B1B">
        <w:tc>
          <w:tcPr>
            <w:tcW w:w="2263" w:type="dxa"/>
          </w:tcPr>
          <w:p w14:paraId="126D4B81" w14:textId="2E438F16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 Процесс принятия потребителями решения о покупке</w:t>
            </w:r>
          </w:p>
        </w:tc>
        <w:tc>
          <w:tcPr>
            <w:tcW w:w="3778" w:type="dxa"/>
          </w:tcPr>
          <w:p w14:paraId="37EC3410" w14:textId="01690A9F" w:rsidR="00652B1B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850F95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восприятия товара-новинки потребителем</w:t>
            </w:r>
          </w:p>
          <w:p w14:paraId="246E86FC" w14:textId="01905737" w:rsidR="006430A1" w:rsidRPr="00B775A5" w:rsidRDefault="000D6939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850F95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Категории потребителей по времени восприятия товара-новинки</w:t>
            </w:r>
            <w:r w:rsidR="006430A1" w:rsidRPr="00B775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EB39E55" w14:textId="42AA43AF" w:rsidR="006430A1" w:rsidRPr="00B775A5" w:rsidRDefault="000D6939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3.</w:t>
            </w:r>
            <w:r w:rsidR="006430A1" w:rsidRPr="00B775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Шкала ценностей М. Рокича.</w:t>
            </w:r>
          </w:p>
          <w:p w14:paraId="6BCDDCDF" w14:textId="4CDA6AFE" w:rsidR="006430A1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Шкала ценностей Ш. Шварца</w:t>
            </w:r>
          </w:p>
          <w:p w14:paraId="2D0C0BF1" w14:textId="389E2B1F" w:rsidR="00850F95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Теория потребительских ценностей Шета – Ньюмана – Гросса</w:t>
            </w:r>
          </w:p>
          <w:p w14:paraId="1EE878DF" w14:textId="589C1876" w:rsidR="006430A1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психологических факторов влияния на процесс принятия решения о покупке</w:t>
            </w:r>
          </w:p>
          <w:p w14:paraId="582922F8" w14:textId="36686969" w:rsidR="006430A1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уровня удовлетворения запросов потребителей</w:t>
            </w:r>
          </w:p>
          <w:p w14:paraId="7082F45A" w14:textId="535553B5" w:rsidR="006430A1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поведения покупателей при совершении покупки и после неё</w:t>
            </w:r>
          </w:p>
          <w:p w14:paraId="3547C9B5" w14:textId="408DFCC5" w:rsidR="006430A1" w:rsidRPr="00B775A5" w:rsidRDefault="000D6939" w:rsidP="00382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Исследования, связанные с сегментированием рынка. </w:t>
            </w:r>
          </w:p>
          <w:p w14:paraId="05F64E3C" w14:textId="33C2EA88" w:rsidR="006430A1" w:rsidRPr="00B775A5" w:rsidRDefault="000D6939" w:rsidP="00382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мотивации потребителей (интерпретации, ассоциации, завершения, метод глубинного интервью, метод фокус-групп). </w:t>
            </w:r>
          </w:p>
        </w:tc>
        <w:tc>
          <w:tcPr>
            <w:tcW w:w="3021" w:type="dxa"/>
          </w:tcPr>
          <w:p w14:paraId="42629100" w14:textId="7AF5FCCD" w:rsidR="00652B1B" w:rsidRPr="00B775A5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-работа с учебником и др. литературой;</w:t>
            </w:r>
          </w:p>
          <w:p w14:paraId="53E6344D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конспектом лекции;</w:t>
            </w:r>
          </w:p>
          <w:p w14:paraId="41715320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аналитических статей по теме;</w:t>
            </w:r>
          </w:p>
          <w:p w14:paraId="338ED4B5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и тезисов ответов на</w:t>
            </w:r>
          </w:p>
          <w:p w14:paraId="0982F4AE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вопросы;</w:t>
            </w:r>
          </w:p>
          <w:p w14:paraId="7FF17147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к участию в дискуссии;</w:t>
            </w:r>
          </w:p>
          <w:p w14:paraId="6C93A83A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к решению кейса и сит.заданий; </w:t>
            </w:r>
          </w:p>
          <w:p w14:paraId="4001E649" w14:textId="77777777" w:rsidR="00652B1B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-подготовка к тестированию</w:t>
            </w:r>
          </w:p>
          <w:p w14:paraId="55241A61" w14:textId="23EC5630" w:rsidR="009F15C0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и выполнение контрольной работы/домашнего творческого задания</w:t>
            </w:r>
          </w:p>
        </w:tc>
      </w:tr>
      <w:tr w:rsidR="006176B9" w:rsidRPr="00382A99" w14:paraId="0E3828C6" w14:textId="77777777" w:rsidTr="00652B1B">
        <w:tc>
          <w:tcPr>
            <w:tcW w:w="2263" w:type="dxa"/>
          </w:tcPr>
          <w:p w14:paraId="512F00FB" w14:textId="70D508B8" w:rsidR="006176B9" w:rsidRPr="00CB62A0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 Лояльность потребителей и принципы ее формирования</w:t>
            </w:r>
          </w:p>
        </w:tc>
        <w:tc>
          <w:tcPr>
            <w:tcW w:w="3778" w:type="dxa"/>
          </w:tcPr>
          <w:p w14:paraId="1A84B8CC" w14:textId="76469BF9" w:rsidR="006430A1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1.Лестница лояльности клиентов.</w:t>
            </w:r>
          </w:p>
          <w:p w14:paraId="05F8A4EE" w14:textId="163A7302" w:rsidR="009D56D2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2.Стратегии в отношении каналов взаимодействия клиента с компанией.</w:t>
            </w:r>
          </w:p>
          <w:p w14:paraId="70F2C3B0" w14:textId="77777777" w:rsidR="009D56D2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3.Информационные технологии управления взаимоотношениями с клиентами</w:t>
            </w:r>
          </w:p>
          <w:p w14:paraId="2D7843D7" w14:textId="50963F05" w:rsidR="009D56D2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4. Инструменты удержания клиентов.</w:t>
            </w:r>
          </w:p>
          <w:p w14:paraId="13457587" w14:textId="46FC517F" w:rsidR="009D56D2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5. Мировой рынок клиентоориентированных систем.</w:t>
            </w:r>
          </w:p>
        </w:tc>
        <w:tc>
          <w:tcPr>
            <w:tcW w:w="3021" w:type="dxa"/>
          </w:tcPr>
          <w:p w14:paraId="6EE1F4B1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-работа с учебником и др. литературой;</w:t>
            </w:r>
          </w:p>
          <w:p w14:paraId="6D751E36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 работа с конспектом лекции;</w:t>
            </w:r>
          </w:p>
          <w:p w14:paraId="4114FDD2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-изучение аналитических статей по теме;</w:t>
            </w:r>
          </w:p>
          <w:p w14:paraId="5D5A3309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 составление плана и тезисов ответов на</w:t>
            </w:r>
          </w:p>
          <w:p w14:paraId="6864C0A0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контрольные вопросы;</w:t>
            </w:r>
          </w:p>
          <w:p w14:paraId="7C3EAA97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 подготовка к участию в дискуссии;</w:t>
            </w:r>
          </w:p>
          <w:p w14:paraId="0B235559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к решению кейса и сит.заданий; </w:t>
            </w:r>
          </w:p>
          <w:p w14:paraId="251D101C" w14:textId="77777777" w:rsidR="006176B9" w:rsidRPr="00B775A5" w:rsidRDefault="009F15C0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-подготовка к тестированию</w:t>
            </w:r>
          </w:p>
          <w:p w14:paraId="6ABA7570" w14:textId="66FFBE0A" w:rsidR="009F15C0" w:rsidRPr="00B775A5" w:rsidRDefault="009F15C0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и выполнение контрольной работы/домашнего творческого задания</w:t>
            </w:r>
          </w:p>
        </w:tc>
      </w:tr>
      <w:tr w:rsidR="006176B9" w:rsidRPr="00382A99" w14:paraId="7ECF84BD" w14:textId="77777777" w:rsidTr="00652B1B">
        <w:tc>
          <w:tcPr>
            <w:tcW w:w="2263" w:type="dxa"/>
          </w:tcPr>
          <w:p w14:paraId="1B80FAAA" w14:textId="37BC70DB" w:rsidR="006176B9" w:rsidRPr="00CB62A0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5. Разработка программ лояльности и оценка эффективности программ лояльности.</w:t>
            </w:r>
          </w:p>
        </w:tc>
        <w:tc>
          <w:tcPr>
            <w:tcW w:w="3778" w:type="dxa"/>
          </w:tcPr>
          <w:p w14:paraId="2C3546B5" w14:textId="77777777" w:rsidR="006176B9" w:rsidRPr="00CB62A0" w:rsidRDefault="001C17F5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342119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Маркетинговые метрики и результативность</w:t>
            </w:r>
          </w:p>
          <w:p w14:paraId="359AE96C" w14:textId="77777777" w:rsidR="001C17F5" w:rsidRPr="00CB62A0" w:rsidRDefault="001C17F5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2.Показатели оценки клиентов и их прибыльности</w:t>
            </w:r>
          </w:p>
          <w:p w14:paraId="797414E6" w14:textId="7F78CFFC" w:rsidR="001C17F5" w:rsidRPr="00CB62A0" w:rsidRDefault="001C17F5" w:rsidP="001C1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Современные формы кооперации предпринимательских структур в рамках процесса создания</w:t>
            </w:r>
          </w:p>
          <w:p w14:paraId="3CE9791E" w14:textId="77777777" w:rsidR="001C17F5" w:rsidRPr="00CB62A0" w:rsidRDefault="001C17F5" w:rsidP="001C1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потребительской ценности</w:t>
            </w:r>
          </w:p>
          <w:p w14:paraId="2426D990" w14:textId="77777777" w:rsidR="001C17F5" w:rsidRPr="00CB62A0" w:rsidRDefault="001C17F5" w:rsidP="001C1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Программы лояльности и их особенности для применения в разных областях</w:t>
            </w:r>
          </w:p>
          <w:p w14:paraId="3E1D1137" w14:textId="71E93435" w:rsidR="001C17F5" w:rsidRPr="00CB62A0" w:rsidRDefault="001C17F5" w:rsidP="001C1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5.Управление лояльностью с применением цифровых инструментов</w:t>
            </w:r>
          </w:p>
        </w:tc>
        <w:tc>
          <w:tcPr>
            <w:tcW w:w="3021" w:type="dxa"/>
          </w:tcPr>
          <w:p w14:paraId="139AB4AA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-работа с учебником и др. литературой;</w:t>
            </w:r>
          </w:p>
          <w:p w14:paraId="31118DCA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конспектом лекции;</w:t>
            </w:r>
          </w:p>
          <w:p w14:paraId="0979426C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аналитических статей по теме;</w:t>
            </w:r>
          </w:p>
          <w:p w14:paraId="0BF5DA04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и тезисов ответов на</w:t>
            </w:r>
          </w:p>
          <w:p w14:paraId="71B98871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вопросы;</w:t>
            </w:r>
          </w:p>
          <w:p w14:paraId="75B451B5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к участию в дискуссии;</w:t>
            </w:r>
          </w:p>
          <w:p w14:paraId="21AF73EF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к решению кейса и сит.заданий; </w:t>
            </w:r>
          </w:p>
          <w:p w14:paraId="174E7E6C" w14:textId="77777777" w:rsidR="006176B9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-подготовка к тестированию</w:t>
            </w:r>
          </w:p>
          <w:p w14:paraId="7C2A536D" w14:textId="3954C299" w:rsidR="009F15C0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и выполнение контрольной работы/домашнего творческого задания</w:t>
            </w:r>
          </w:p>
        </w:tc>
      </w:tr>
    </w:tbl>
    <w:p w14:paraId="6BDA6AF4" w14:textId="77777777" w:rsidR="00CD1B47" w:rsidRPr="00CD1B47" w:rsidRDefault="00CD1B47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545F3AC" w14:textId="2C2C9CBE" w:rsidR="00CD1B47" w:rsidRDefault="00CD1B47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685EAA2" w14:textId="1A8718E1" w:rsidR="007B22FC" w:rsidRDefault="007B22FC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BD222EA" w14:textId="77777777" w:rsidR="007B22FC" w:rsidRDefault="007B22FC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54B481A" w14:textId="77777777" w:rsidR="00152A8D" w:rsidRDefault="00152A8D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7A1F004" w14:textId="03BA431C" w:rsidR="00CD1B47" w:rsidRDefault="00CD1B47" w:rsidP="007B22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7FFB">
        <w:rPr>
          <w:rFonts w:ascii="Times New Roman" w:hAnsi="Times New Roman" w:cs="Times New Roman"/>
          <w:b/>
          <w:bCs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7946B47B" w14:textId="7CC3D08E" w:rsidR="009F15C0" w:rsidRPr="00FB122B" w:rsidRDefault="009F15C0" w:rsidP="007B22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22B">
        <w:rPr>
          <w:rFonts w:ascii="Times New Roman" w:hAnsi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практико-ориентированных и ситуационных задач; выполнение контрольной работы/домашнего творческого задания.</w:t>
      </w:r>
    </w:p>
    <w:p w14:paraId="2886C1BB" w14:textId="49C71A65" w:rsidR="009F15C0" w:rsidRDefault="009F15C0" w:rsidP="007B22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22B">
        <w:rPr>
          <w:rFonts w:ascii="Times New Roman" w:hAnsi="Times New Roman"/>
          <w:sz w:val="28"/>
          <w:szCs w:val="28"/>
        </w:rPr>
        <w:t>Промежуточный контроль проводится в форме  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764C5DF8" w14:textId="77777777" w:rsidR="007B22FC" w:rsidRPr="00FB122B" w:rsidRDefault="007B22FC" w:rsidP="007B22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3685"/>
      </w:tblGrid>
      <w:tr w:rsidR="00FB122B" w:rsidRPr="00FB122B" w14:paraId="23D7C7EE" w14:textId="77777777" w:rsidTr="007B22FC">
        <w:tc>
          <w:tcPr>
            <w:tcW w:w="709" w:type="dxa"/>
          </w:tcPr>
          <w:p w14:paraId="54C2DDE7" w14:textId="77777777" w:rsidR="009F15C0" w:rsidRPr="00FB122B" w:rsidRDefault="009F15C0" w:rsidP="007B22FC">
            <w:pPr>
              <w:spacing w:after="0" w:line="240" w:lineRule="auto"/>
              <w:ind w:left="-386"/>
              <w:jc w:val="center"/>
              <w:rPr>
                <w:rFonts w:ascii="Times New Roman" w:hAnsi="Times New Roman"/>
                <w:b/>
                <w:sz w:val="24"/>
              </w:rPr>
            </w:pPr>
            <w:r w:rsidRPr="00FB122B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4678" w:type="dxa"/>
          </w:tcPr>
          <w:p w14:paraId="52C7BEE2" w14:textId="77777777" w:rsidR="009F15C0" w:rsidRPr="00FB122B" w:rsidRDefault="009F15C0" w:rsidP="00FB12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B122B">
              <w:rPr>
                <w:rFonts w:ascii="Times New Roman" w:hAnsi="Times New Roman"/>
                <w:b/>
                <w:sz w:val="24"/>
              </w:rPr>
              <w:t>Вид отчетности</w:t>
            </w:r>
          </w:p>
        </w:tc>
        <w:tc>
          <w:tcPr>
            <w:tcW w:w="3685" w:type="dxa"/>
          </w:tcPr>
          <w:p w14:paraId="53F2C761" w14:textId="77777777" w:rsidR="009F15C0" w:rsidRPr="00FB122B" w:rsidRDefault="009F15C0" w:rsidP="00FB122B">
            <w:pPr>
              <w:ind w:left="-567"/>
              <w:jc w:val="center"/>
              <w:rPr>
                <w:rFonts w:ascii="Times New Roman" w:hAnsi="Times New Roman"/>
                <w:b/>
                <w:sz w:val="24"/>
              </w:rPr>
            </w:pPr>
            <w:r w:rsidRPr="00FB122B">
              <w:rPr>
                <w:rFonts w:ascii="Times New Roman" w:hAnsi="Times New Roman"/>
                <w:b/>
                <w:sz w:val="24"/>
              </w:rPr>
              <w:t>Баллы</w:t>
            </w:r>
          </w:p>
        </w:tc>
      </w:tr>
      <w:tr w:rsidR="00FB122B" w:rsidRPr="00FB122B" w14:paraId="45B5B754" w14:textId="77777777" w:rsidTr="007B22FC">
        <w:tc>
          <w:tcPr>
            <w:tcW w:w="709" w:type="dxa"/>
          </w:tcPr>
          <w:p w14:paraId="281DBA52" w14:textId="77777777" w:rsidR="009F15C0" w:rsidRPr="00FB122B" w:rsidRDefault="009F15C0" w:rsidP="00FB122B">
            <w:pPr>
              <w:ind w:left="30"/>
              <w:jc w:val="both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678" w:type="dxa"/>
          </w:tcPr>
          <w:p w14:paraId="1781B2DC" w14:textId="77777777" w:rsidR="009F15C0" w:rsidRPr="00FB122B" w:rsidRDefault="009F15C0" w:rsidP="00FB122B">
            <w:pPr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Работа в модуле</w:t>
            </w:r>
          </w:p>
        </w:tc>
        <w:tc>
          <w:tcPr>
            <w:tcW w:w="3685" w:type="dxa"/>
          </w:tcPr>
          <w:p w14:paraId="65B757F1" w14:textId="77777777" w:rsidR="009F15C0" w:rsidRPr="00FB122B" w:rsidRDefault="009F15C0" w:rsidP="00FB122B">
            <w:pPr>
              <w:ind w:left="-567"/>
              <w:jc w:val="center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40</w:t>
            </w:r>
          </w:p>
        </w:tc>
      </w:tr>
      <w:tr w:rsidR="00FB122B" w:rsidRPr="00FB122B" w14:paraId="39B5CF41" w14:textId="77777777" w:rsidTr="007B22FC">
        <w:trPr>
          <w:trHeight w:val="256"/>
        </w:trPr>
        <w:tc>
          <w:tcPr>
            <w:tcW w:w="709" w:type="dxa"/>
          </w:tcPr>
          <w:p w14:paraId="6746F83E" w14:textId="77777777" w:rsidR="009F15C0" w:rsidRPr="00FB122B" w:rsidRDefault="009F15C0" w:rsidP="00FB122B">
            <w:pPr>
              <w:ind w:left="30"/>
              <w:jc w:val="both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678" w:type="dxa"/>
          </w:tcPr>
          <w:p w14:paraId="28AE3D7D" w14:textId="77777777" w:rsidR="009F15C0" w:rsidRPr="00FB122B" w:rsidRDefault="009F15C0" w:rsidP="00FB122B">
            <w:pPr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FB122B">
              <w:rPr>
                <w:rFonts w:ascii="Times New Roman" w:hAnsi="Times New Roman"/>
                <w:sz w:val="24"/>
              </w:rPr>
              <w:t>Зачет</w:t>
            </w:r>
          </w:p>
        </w:tc>
        <w:tc>
          <w:tcPr>
            <w:tcW w:w="3685" w:type="dxa"/>
          </w:tcPr>
          <w:p w14:paraId="3F79AB84" w14:textId="77777777" w:rsidR="009F15C0" w:rsidRPr="00FB122B" w:rsidRDefault="009F15C0" w:rsidP="00FB122B">
            <w:pPr>
              <w:ind w:left="-567"/>
              <w:jc w:val="center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60</w:t>
            </w:r>
          </w:p>
        </w:tc>
      </w:tr>
      <w:tr w:rsidR="007B22FC" w:rsidRPr="00FB122B" w14:paraId="646ABFA4" w14:textId="77777777" w:rsidTr="002448D9">
        <w:tc>
          <w:tcPr>
            <w:tcW w:w="5387" w:type="dxa"/>
            <w:gridSpan w:val="2"/>
          </w:tcPr>
          <w:p w14:paraId="4669A029" w14:textId="77777777" w:rsidR="007B22FC" w:rsidRPr="00FB122B" w:rsidRDefault="007B22FC" w:rsidP="004A30F7">
            <w:pPr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3685" w:type="dxa"/>
          </w:tcPr>
          <w:p w14:paraId="5D320EB3" w14:textId="77777777" w:rsidR="007B22FC" w:rsidRPr="00FB122B" w:rsidRDefault="007B22FC" w:rsidP="00FB122B">
            <w:pPr>
              <w:ind w:left="-567"/>
              <w:jc w:val="center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100</w:t>
            </w:r>
          </w:p>
        </w:tc>
      </w:tr>
    </w:tbl>
    <w:p w14:paraId="6E46F5E1" w14:textId="77777777" w:rsidR="009F15C0" w:rsidRPr="00FB122B" w:rsidRDefault="009F15C0" w:rsidP="009F15C0">
      <w:pPr>
        <w:ind w:left="-567" w:firstLine="708"/>
        <w:jc w:val="both"/>
        <w:rPr>
          <w:rFonts w:ascii="Times New Roman" w:hAnsi="Times New Roman"/>
          <w:b/>
          <w:sz w:val="24"/>
        </w:rPr>
      </w:pPr>
    </w:p>
    <w:p w14:paraId="3353A9E2" w14:textId="77777777" w:rsidR="009F15C0" w:rsidRPr="00FB122B" w:rsidRDefault="009F15C0" w:rsidP="009F15C0">
      <w:pPr>
        <w:ind w:left="-567" w:firstLine="708"/>
        <w:jc w:val="both"/>
        <w:rPr>
          <w:rFonts w:ascii="Times New Roman" w:hAnsi="Times New Roman"/>
          <w:b/>
          <w:sz w:val="24"/>
        </w:rPr>
      </w:pPr>
    </w:p>
    <w:p w14:paraId="2BA9015E" w14:textId="77777777" w:rsidR="009F15C0" w:rsidRPr="00FB122B" w:rsidRDefault="009F15C0" w:rsidP="009F15C0">
      <w:pPr>
        <w:ind w:left="-567" w:firstLine="708"/>
        <w:jc w:val="center"/>
        <w:rPr>
          <w:rFonts w:ascii="Times New Roman" w:hAnsi="Times New Roman"/>
          <w:b/>
          <w:sz w:val="24"/>
        </w:rPr>
      </w:pPr>
      <w:r w:rsidRPr="00FB122B">
        <w:rPr>
          <w:rFonts w:ascii="Times New Roman" w:hAnsi="Times New Roman"/>
          <w:b/>
          <w:sz w:val="24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017"/>
        <w:gridCol w:w="2341"/>
      </w:tblGrid>
      <w:tr w:rsidR="00FB122B" w:rsidRPr="007B22FC" w14:paraId="77744EA9" w14:textId="77777777" w:rsidTr="007B22FC">
        <w:tc>
          <w:tcPr>
            <w:tcW w:w="709" w:type="dxa"/>
          </w:tcPr>
          <w:p w14:paraId="0DA64AD1" w14:textId="77777777" w:rsidR="009F15C0" w:rsidRPr="007B22FC" w:rsidRDefault="009F15C0" w:rsidP="007B2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22FC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017" w:type="dxa"/>
          </w:tcPr>
          <w:p w14:paraId="3F90FB55" w14:textId="77777777" w:rsidR="009F15C0" w:rsidRPr="007B22FC" w:rsidRDefault="009F15C0" w:rsidP="007B2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22FC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41" w:type="dxa"/>
          </w:tcPr>
          <w:p w14:paraId="3806C9B1" w14:textId="77777777" w:rsidR="009F15C0" w:rsidRPr="007B22FC" w:rsidRDefault="009F15C0" w:rsidP="007B2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22FC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FB122B" w:rsidRPr="007B22FC" w14:paraId="299CCE53" w14:textId="77777777" w:rsidTr="007B22FC">
        <w:tc>
          <w:tcPr>
            <w:tcW w:w="709" w:type="dxa"/>
          </w:tcPr>
          <w:p w14:paraId="43FA8E8C" w14:textId="77777777" w:rsidR="009F15C0" w:rsidRPr="007B22FC" w:rsidRDefault="009F15C0" w:rsidP="00FB122B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017" w:type="dxa"/>
          </w:tcPr>
          <w:p w14:paraId="7E3B7316" w14:textId="77777777" w:rsidR="009F15C0" w:rsidRPr="007B22FC" w:rsidRDefault="009F15C0" w:rsidP="00FB122B">
            <w:pPr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41" w:type="dxa"/>
          </w:tcPr>
          <w:p w14:paraId="49BB1837" w14:textId="5ED06BED" w:rsidR="009F15C0" w:rsidRPr="007B22FC" w:rsidRDefault="009F15C0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1</w:t>
            </w:r>
            <w:r w:rsidR="00FB122B" w:rsidRPr="007B22FC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FB122B" w:rsidRPr="007B22FC" w14:paraId="3FA983A2" w14:textId="77777777" w:rsidTr="007B22FC">
        <w:tc>
          <w:tcPr>
            <w:tcW w:w="709" w:type="dxa"/>
          </w:tcPr>
          <w:p w14:paraId="7FA3FF8B" w14:textId="77777777" w:rsidR="009F15C0" w:rsidRPr="007B22FC" w:rsidRDefault="009F15C0" w:rsidP="00FB122B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017" w:type="dxa"/>
          </w:tcPr>
          <w:p w14:paraId="518F7CF1" w14:textId="77777777" w:rsidR="009F15C0" w:rsidRPr="007B22FC" w:rsidRDefault="009F15C0" w:rsidP="00FB122B">
            <w:pPr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41" w:type="dxa"/>
          </w:tcPr>
          <w:p w14:paraId="08B916BA" w14:textId="6638D66C" w:rsidR="009F15C0" w:rsidRPr="007B22FC" w:rsidRDefault="00FB122B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B122B" w:rsidRPr="007B22FC" w14:paraId="7828F671" w14:textId="77777777" w:rsidTr="007B22FC">
        <w:tc>
          <w:tcPr>
            <w:tcW w:w="709" w:type="dxa"/>
          </w:tcPr>
          <w:p w14:paraId="652BC22E" w14:textId="77777777" w:rsidR="009F15C0" w:rsidRPr="007B22FC" w:rsidRDefault="009F15C0" w:rsidP="00FB122B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017" w:type="dxa"/>
          </w:tcPr>
          <w:p w14:paraId="5AC540DE" w14:textId="77777777" w:rsidR="009F15C0" w:rsidRPr="007B22FC" w:rsidRDefault="009F15C0" w:rsidP="00FB122B">
            <w:pPr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семинаре, ситуационных задач (по перечню, предложенному преподавателем, ведущим семинары)</w:t>
            </w:r>
          </w:p>
        </w:tc>
        <w:tc>
          <w:tcPr>
            <w:tcW w:w="2341" w:type="dxa"/>
          </w:tcPr>
          <w:p w14:paraId="5C565C8A" w14:textId="5659A714" w:rsidR="009F15C0" w:rsidRPr="007B22FC" w:rsidRDefault="00FB122B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B122B" w:rsidRPr="007B22FC" w14:paraId="508ED90D" w14:textId="77777777" w:rsidTr="007B22FC">
        <w:tc>
          <w:tcPr>
            <w:tcW w:w="709" w:type="dxa"/>
          </w:tcPr>
          <w:p w14:paraId="568344DC" w14:textId="77777777" w:rsidR="009F15C0" w:rsidRPr="007B22FC" w:rsidRDefault="009F15C0" w:rsidP="00FB122B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017" w:type="dxa"/>
          </w:tcPr>
          <w:p w14:paraId="04F596D9" w14:textId="6A893727" w:rsidR="009F15C0" w:rsidRPr="007B22FC" w:rsidRDefault="009F15C0" w:rsidP="00FB122B">
            <w:pPr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Выполнение контрольной работы/домашнего творческого задания</w:t>
            </w:r>
          </w:p>
        </w:tc>
        <w:tc>
          <w:tcPr>
            <w:tcW w:w="2341" w:type="dxa"/>
          </w:tcPr>
          <w:p w14:paraId="5CA8BE06" w14:textId="77777777" w:rsidR="009F15C0" w:rsidRPr="007B22FC" w:rsidRDefault="009F15C0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7B22FC" w:rsidRPr="007B22FC" w14:paraId="2545AB82" w14:textId="77777777" w:rsidTr="002448D9">
        <w:tc>
          <w:tcPr>
            <w:tcW w:w="6726" w:type="dxa"/>
            <w:gridSpan w:val="2"/>
          </w:tcPr>
          <w:p w14:paraId="3EB7C807" w14:textId="77777777" w:rsidR="007B22FC" w:rsidRPr="007B22FC" w:rsidRDefault="007B22FC" w:rsidP="007B22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41" w:type="dxa"/>
          </w:tcPr>
          <w:p w14:paraId="2B819534" w14:textId="77777777" w:rsidR="007B22FC" w:rsidRPr="007B22FC" w:rsidRDefault="007B22FC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7CD155DE" w14:textId="77777777" w:rsidR="009F15C0" w:rsidRPr="0073390B" w:rsidRDefault="009F15C0" w:rsidP="009F15C0">
      <w:pPr>
        <w:ind w:left="-567" w:firstLine="709"/>
        <w:jc w:val="both"/>
        <w:rPr>
          <w:b/>
          <w:snapToGrid w:val="0"/>
          <w:color w:val="000000"/>
          <w:sz w:val="28"/>
          <w:szCs w:val="28"/>
        </w:rPr>
      </w:pPr>
    </w:p>
    <w:p w14:paraId="1BAD4AF6" w14:textId="1470135D" w:rsidR="009F15C0" w:rsidRDefault="009F15C0" w:rsidP="00AC7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A39760" w14:textId="60F30761" w:rsidR="007B22FC" w:rsidRDefault="007B22FC" w:rsidP="00AC7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FFC2B1" w14:textId="77777777" w:rsidR="002746FA" w:rsidRPr="00ED5D5C" w:rsidRDefault="00CD1B47" w:rsidP="002D31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5D5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6.2.1. </w:t>
      </w:r>
      <w:r w:rsidR="002746FA" w:rsidRPr="00ED5D5C">
        <w:rPr>
          <w:rFonts w:ascii="Times New Roman" w:hAnsi="Times New Roman" w:cs="Times New Roman"/>
          <w:b/>
          <w:bCs/>
          <w:sz w:val="28"/>
          <w:szCs w:val="28"/>
        </w:rPr>
        <w:t>Задания для домашнего творческого задания по дисциплине</w:t>
      </w:r>
    </w:p>
    <w:p w14:paraId="7A819DD2" w14:textId="4B278B63" w:rsidR="00CD1B47" w:rsidRPr="00AC7FFB" w:rsidRDefault="002746FA" w:rsidP="002D31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C7FFB">
        <w:rPr>
          <w:rFonts w:ascii="Times New Roman" w:hAnsi="Times New Roman" w:cs="Times New Roman"/>
          <w:sz w:val="28"/>
          <w:szCs w:val="28"/>
        </w:rPr>
        <w:t>«Поведение потребителей и управление лояльностью»</w:t>
      </w:r>
    </w:p>
    <w:p w14:paraId="2E50C1FE" w14:textId="736CDDCF" w:rsidR="00AC7FFB" w:rsidRPr="00AC7FFB" w:rsidRDefault="00AC7FFB" w:rsidP="002D31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FFB">
        <w:rPr>
          <w:rFonts w:ascii="Times New Roman" w:hAnsi="Times New Roman" w:cs="Times New Roman"/>
          <w:sz w:val="28"/>
          <w:szCs w:val="28"/>
        </w:rPr>
        <w:t>Домашнее творческое задание выполняется на тему: «Разработка программы лояльности в условиях цифровизации»</w:t>
      </w:r>
    </w:p>
    <w:p w14:paraId="48EA1212" w14:textId="45D24292" w:rsidR="00B41315" w:rsidRPr="00B41315" w:rsidRDefault="00B41315" w:rsidP="002D31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домашнего творческого задания требует серьезной подготовки,</w:t>
      </w:r>
      <w:r w:rsidRPr="00AC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следует обратиться к конспекту лекций по раскрываемым в нем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 ознакомиться с ними в учебной и специальной литературе, в том числе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периодических журнальных изданиях. Успешное выполнение домашнего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творческого задания во многом зависит от правильной организации работы по 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и написанию, а также от соблюдения основных требований, которые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 предъявляются.</w:t>
      </w:r>
    </w:p>
    <w:p w14:paraId="39175C07" w14:textId="3611B468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b/>
          <w:bCs/>
          <w:color w:val="auto"/>
          <w:sz w:val="28"/>
          <w:szCs w:val="28"/>
        </w:rPr>
        <w:t xml:space="preserve">Структура домашнего творческого задания </w:t>
      </w:r>
    </w:p>
    <w:p w14:paraId="3389E28E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титульный лист; </w:t>
      </w:r>
    </w:p>
    <w:p w14:paraId="4BC52180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содержание; </w:t>
      </w:r>
    </w:p>
    <w:p w14:paraId="64A30304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введение с обоснованием актуальности темы работы; </w:t>
      </w:r>
    </w:p>
    <w:p w14:paraId="5CB79049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основная часть (методика и результаты практических исследований, обсуждение результатов и т.д.); </w:t>
      </w:r>
    </w:p>
    <w:p w14:paraId="09272693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заключение; </w:t>
      </w:r>
    </w:p>
    <w:p w14:paraId="3DFF9804" w14:textId="77777777" w:rsidR="00B41315" w:rsidRPr="00AC7FFB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C7FFB">
        <w:rPr>
          <w:color w:val="auto"/>
          <w:sz w:val="28"/>
          <w:szCs w:val="28"/>
        </w:rPr>
        <w:t xml:space="preserve">- список использованной литературы (не менее 10 источников); </w:t>
      </w:r>
    </w:p>
    <w:p w14:paraId="59906F5C" w14:textId="1177974A" w:rsidR="00CD1B47" w:rsidRPr="00AC7FFB" w:rsidRDefault="00B41315" w:rsidP="002D31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FB">
        <w:rPr>
          <w:rFonts w:ascii="Times New Roman" w:hAnsi="Times New Roman" w:cs="Times New Roman"/>
          <w:sz w:val="28"/>
          <w:szCs w:val="28"/>
        </w:rPr>
        <w:t>- приложения.</w:t>
      </w:r>
    </w:p>
    <w:p w14:paraId="38C7F585" w14:textId="1F471D4C" w:rsidR="00B41315" w:rsidRPr="00AC7FFB" w:rsidRDefault="00B41315" w:rsidP="002D31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C7FFB">
        <w:rPr>
          <w:rFonts w:ascii="Times New Roman" w:hAnsi="Times New Roman" w:cs="Times New Roman"/>
          <w:sz w:val="28"/>
          <w:szCs w:val="28"/>
        </w:rPr>
        <w:t>Домашнее творческое задание должно содержать анализ источников и авторское видение проблемы, перспективы развития предмета или объекта изучения.</w:t>
      </w:r>
    </w:p>
    <w:p w14:paraId="3211E129" w14:textId="52343AFE" w:rsidR="00B41315" w:rsidRPr="00AC7FFB" w:rsidRDefault="00B41315" w:rsidP="002D31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C7F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 творческого задания</w:t>
      </w:r>
    </w:p>
    <w:p w14:paraId="71C1C365" w14:textId="2203160E" w:rsidR="008B04D0" w:rsidRDefault="00B41315" w:rsidP="002D31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FB">
        <w:rPr>
          <w:rFonts w:ascii="Times New Roman" w:hAnsi="Times New Roman" w:cs="Times New Roman"/>
          <w:sz w:val="28"/>
          <w:szCs w:val="28"/>
        </w:rPr>
        <w:t>В соответствии с установленными правилами творческое задание</w:t>
      </w:r>
      <w:r w:rsidR="00AC7FFB">
        <w:rPr>
          <w:rFonts w:ascii="Times New Roman" w:hAnsi="Times New Roman" w:cs="Times New Roman"/>
          <w:sz w:val="28"/>
          <w:szCs w:val="28"/>
        </w:rPr>
        <w:t xml:space="preserve"> </w:t>
      </w:r>
      <w:r w:rsidRPr="00AC7FFB">
        <w:rPr>
          <w:rFonts w:ascii="Times New Roman" w:hAnsi="Times New Roman" w:cs="Times New Roman"/>
          <w:sz w:val="28"/>
          <w:szCs w:val="28"/>
        </w:rPr>
        <w:t>оценивается на «отлично», «хорошо», «удовлетворительно» и</w:t>
      </w:r>
      <w:r w:rsidR="00AC7FFB">
        <w:rPr>
          <w:rFonts w:ascii="Times New Roman" w:hAnsi="Times New Roman" w:cs="Times New Roman"/>
          <w:sz w:val="28"/>
          <w:szCs w:val="28"/>
        </w:rPr>
        <w:t xml:space="preserve"> </w:t>
      </w:r>
      <w:r w:rsidRPr="00AC7FFB">
        <w:rPr>
          <w:rFonts w:ascii="Times New Roman" w:hAnsi="Times New Roman" w:cs="Times New Roman"/>
          <w:sz w:val="28"/>
          <w:szCs w:val="28"/>
        </w:rPr>
        <w:t>«неудовлетворительно». Если творческое задание не соответствует</w:t>
      </w:r>
      <w:r w:rsidR="00AC7FFB">
        <w:rPr>
          <w:rFonts w:ascii="Times New Roman" w:hAnsi="Times New Roman" w:cs="Times New Roman"/>
          <w:sz w:val="28"/>
          <w:szCs w:val="28"/>
        </w:rPr>
        <w:t xml:space="preserve"> </w:t>
      </w:r>
      <w:r w:rsidRPr="00AC7FFB">
        <w:rPr>
          <w:rFonts w:ascii="Times New Roman" w:hAnsi="Times New Roman" w:cs="Times New Roman"/>
          <w:sz w:val="28"/>
          <w:szCs w:val="28"/>
        </w:rPr>
        <w:t>предъявляемым требованиям или оценено на "неудовлетворительно", то</w:t>
      </w:r>
      <w:r w:rsidR="00AC7FFB">
        <w:rPr>
          <w:rFonts w:ascii="Times New Roman" w:hAnsi="Times New Roman" w:cs="Times New Roman"/>
          <w:sz w:val="28"/>
          <w:szCs w:val="28"/>
        </w:rPr>
        <w:t xml:space="preserve"> </w:t>
      </w:r>
      <w:r w:rsidRPr="00AC7FFB">
        <w:rPr>
          <w:rFonts w:ascii="Times New Roman" w:hAnsi="Times New Roman" w:cs="Times New Roman"/>
          <w:sz w:val="28"/>
          <w:szCs w:val="28"/>
        </w:rPr>
        <w:t xml:space="preserve">оно возвращается студенту на доработку. </w:t>
      </w:r>
    </w:p>
    <w:p w14:paraId="6B71E0AA" w14:textId="06B5060A" w:rsidR="00AC7FFB" w:rsidRDefault="00AC7FFB" w:rsidP="002D31C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Критерии оценки ДТЗ</w:t>
      </w:r>
    </w:p>
    <w:p w14:paraId="0F13CE19" w14:textId="676D3746" w:rsidR="00AC7FFB" w:rsidRPr="00AC7FFB" w:rsidRDefault="00AC7FFB" w:rsidP="002D31C7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C7FFB">
        <w:rPr>
          <w:rFonts w:ascii="Times New Roman" w:hAnsi="Times New Roman" w:cs="Times New Roman"/>
          <w:color w:val="000000"/>
          <w:sz w:val="28"/>
          <w:szCs w:val="28"/>
        </w:rPr>
        <w:t>Таблица 6.1.</w:t>
      </w:r>
    </w:p>
    <w:tbl>
      <w:tblPr>
        <w:tblW w:w="91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7"/>
        <w:gridCol w:w="2268"/>
      </w:tblGrid>
      <w:tr w:rsidR="00B41315" w:rsidRPr="00B41315" w14:paraId="7680804C" w14:textId="77777777" w:rsidTr="00AC7FFB">
        <w:trPr>
          <w:trHeight w:val="446"/>
        </w:trPr>
        <w:tc>
          <w:tcPr>
            <w:tcW w:w="6907" w:type="dxa"/>
          </w:tcPr>
          <w:p w14:paraId="49A4B560" w14:textId="3BA0CAFA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Критерии </w:t>
            </w:r>
          </w:p>
        </w:tc>
        <w:tc>
          <w:tcPr>
            <w:tcW w:w="2268" w:type="dxa"/>
          </w:tcPr>
          <w:p w14:paraId="4ECF01AF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Максимально возможное число баллов </w:t>
            </w:r>
          </w:p>
        </w:tc>
      </w:tr>
      <w:tr w:rsidR="00B41315" w:rsidRPr="00B41315" w14:paraId="59186866" w14:textId="77777777" w:rsidTr="00AC7FFB">
        <w:trPr>
          <w:trHeight w:val="449"/>
        </w:trPr>
        <w:tc>
          <w:tcPr>
            <w:tcW w:w="6907" w:type="dxa"/>
          </w:tcPr>
          <w:p w14:paraId="3AC6C8C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Правильность оформления контрольной работы (в работе должны быть правильно оформлены цитаты, список использованной литературы и т. д.) </w:t>
            </w:r>
          </w:p>
        </w:tc>
        <w:tc>
          <w:tcPr>
            <w:tcW w:w="2268" w:type="dxa"/>
          </w:tcPr>
          <w:p w14:paraId="7710C311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</w:tr>
      <w:tr w:rsidR="00B41315" w:rsidRPr="00B41315" w14:paraId="4FC3C5DC" w14:textId="77777777" w:rsidTr="00AC7FFB">
        <w:trPr>
          <w:trHeight w:val="288"/>
        </w:trPr>
        <w:tc>
          <w:tcPr>
            <w:tcW w:w="6907" w:type="dxa"/>
          </w:tcPr>
          <w:p w14:paraId="1869E966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Полнота раскрытия темы (подробно рассмотрены все аспекты темы) </w:t>
            </w:r>
          </w:p>
        </w:tc>
        <w:tc>
          <w:tcPr>
            <w:tcW w:w="2268" w:type="dxa"/>
          </w:tcPr>
          <w:p w14:paraId="322BA77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 </w:t>
            </w:r>
          </w:p>
        </w:tc>
      </w:tr>
      <w:tr w:rsidR="00B41315" w:rsidRPr="00B41315" w14:paraId="64935CE1" w14:textId="77777777" w:rsidTr="00AC7FFB">
        <w:trPr>
          <w:trHeight w:val="288"/>
        </w:trPr>
        <w:tc>
          <w:tcPr>
            <w:tcW w:w="6907" w:type="dxa"/>
          </w:tcPr>
          <w:p w14:paraId="248A7605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Логичность составления плана, изложения основных вопросов </w:t>
            </w:r>
          </w:p>
        </w:tc>
        <w:tc>
          <w:tcPr>
            <w:tcW w:w="2268" w:type="dxa"/>
          </w:tcPr>
          <w:p w14:paraId="6EDE6346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</w:tr>
      <w:tr w:rsidR="00B41315" w:rsidRPr="00B41315" w14:paraId="00C09646" w14:textId="77777777" w:rsidTr="00AC7FFB">
        <w:trPr>
          <w:trHeight w:val="288"/>
        </w:trPr>
        <w:tc>
          <w:tcPr>
            <w:tcW w:w="6907" w:type="dxa"/>
          </w:tcPr>
          <w:p w14:paraId="045F05AC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Самостоятельность при сборе и анализе информации (проверяется постранично) </w:t>
            </w:r>
          </w:p>
        </w:tc>
        <w:tc>
          <w:tcPr>
            <w:tcW w:w="2268" w:type="dxa"/>
          </w:tcPr>
          <w:p w14:paraId="4C695A78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 </w:t>
            </w:r>
          </w:p>
        </w:tc>
      </w:tr>
      <w:tr w:rsidR="00B41315" w:rsidRPr="00B41315" w14:paraId="2541AC88" w14:textId="77777777" w:rsidTr="00AC7FFB">
        <w:trPr>
          <w:trHeight w:val="130"/>
        </w:trPr>
        <w:tc>
          <w:tcPr>
            <w:tcW w:w="6907" w:type="dxa"/>
          </w:tcPr>
          <w:p w14:paraId="7751A56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Умение делать выводы и рекомендации </w:t>
            </w:r>
          </w:p>
        </w:tc>
        <w:tc>
          <w:tcPr>
            <w:tcW w:w="2268" w:type="dxa"/>
          </w:tcPr>
          <w:p w14:paraId="1242BC62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 </w:t>
            </w:r>
          </w:p>
        </w:tc>
      </w:tr>
      <w:tr w:rsidR="00B41315" w:rsidRPr="00B41315" w14:paraId="2E96A019" w14:textId="77777777" w:rsidTr="00AC7FFB">
        <w:trPr>
          <w:trHeight w:val="125"/>
        </w:trPr>
        <w:tc>
          <w:tcPr>
            <w:tcW w:w="6907" w:type="dxa"/>
          </w:tcPr>
          <w:p w14:paraId="6384A855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2268" w:type="dxa"/>
          </w:tcPr>
          <w:p w14:paraId="733AB74B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10 </w:t>
            </w:r>
          </w:p>
        </w:tc>
      </w:tr>
    </w:tbl>
    <w:p w14:paraId="016B4830" w14:textId="179342AE" w:rsidR="008B04D0" w:rsidRDefault="008B04D0" w:rsidP="00762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79187A" w14:textId="1BACC183" w:rsidR="008F686E" w:rsidRDefault="008F686E" w:rsidP="00762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BBCCD8" w14:textId="4EB92EF9" w:rsidR="00B41315" w:rsidRDefault="00AC7FFB" w:rsidP="00AC7FF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Схема перевода набранных балов в оценку</w:t>
      </w:r>
    </w:p>
    <w:p w14:paraId="314BD4C2" w14:textId="0A38F316" w:rsidR="00AC7FFB" w:rsidRDefault="00AC7FFB" w:rsidP="00AC7FF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FFB">
        <w:rPr>
          <w:rFonts w:ascii="Times New Roman" w:hAnsi="Times New Roman" w:cs="Times New Roman"/>
          <w:color w:val="000000" w:themeColor="text1"/>
          <w:sz w:val="28"/>
          <w:szCs w:val="28"/>
        </w:rPr>
        <w:t>Таблица 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C7F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W w:w="91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7"/>
        <w:gridCol w:w="2268"/>
      </w:tblGrid>
      <w:tr w:rsidR="00B41315" w:rsidRPr="00B41315" w14:paraId="2C1609E0" w14:textId="77777777" w:rsidTr="00AC7FFB">
        <w:trPr>
          <w:trHeight w:val="127"/>
        </w:trPr>
        <w:tc>
          <w:tcPr>
            <w:tcW w:w="6907" w:type="dxa"/>
          </w:tcPr>
          <w:p w14:paraId="5DBDC1FB" w14:textId="3104FC1B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Отличная работа </w:t>
            </w:r>
          </w:p>
        </w:tc>
        <w:tc>
          <w:tcPr>
            <w:tcW w:w="2268" w:type="dxa"/>
          </w:tcPr>
          <w:p w14:paraId="53C79E70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9-10 баллов </w:t>
            </w:r>
          </w:p>
        </w:tc>
      </w:tr>
      <w:tr w:rsidR="00B41315" w:rsidRPr="00B41315" w14:paraId="7FE781E2" w14:textId="77777777" w:rsidTr="00AC7FFB">
        <w:trPr>
          <w:trHeight w:val="127"/>
        </w:trPr>
        <w:tc>
          <w:tcPr>
            <w:tcW w:w="6907" w:type="dxa"/>
          </w:tcPr>
          <w:p w14:paraId="6485B26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Хорошая работа </w:t>
            </w:r>
          </w:p>
        </w:tc>
        <w:tc>
          <w:tcPr>
            <w:tcW w:w="2268" w:type="dxa"/>
          </w:tcPr>
          <w:p w14:paraId="78195BE6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6-8 баллов </w:t>
            </w:r>
          </w:p>
        </w:tc>
      </w:tr>
      <w:tr w:rsidR="00B41315" w:rsidRPr="00B41315" w14:paraId="670FC3EF" w14:textId="77777777" w:rsidTr="00AC7FFB">
        <w:trPr>
          <w:trHeight w:val="127"/>
        </w:trPr>
        <w:tc>
          <w:tcPr>
            <w:tcW w:w="6907" w:type="dxa"/>
          </w:tcPr>
          <w:p w14:paraId="6F6EBAB4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Удовлетворительная работа </w:t>
            </w:r>
          </w:p>
        </w:tc>
        <w:tc>
          <w:tcPr>
            <w:tcW w:w="2268" w:type="dxa"/>
          </w:tcPr>
          <w:p w14:paraId="05FD721F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4-5 баллов </w:t>
            </w:r>
          </w:p>
        </w:tc>
      </w:tr>
      <w:tr w:rsidR="00B41315" w:rsidRPr="00B41315" w14:paraId="3C2BB489" w14:textId="77777777" w:rsidTr="00AC7FFB">
        <w:trPr>
          <w:trHeight w:val="127"/>
        </w:trPr>
        <w:tc>
          <w:tcPr>
            <w:tcW w:w="6907" w:type="dxa"/>
          </w:tcPr>
          <w:p w14:paraId="62DC9C4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Неудовлетворительная работа </w:t>
            </w:r>
          </w:p>
        </w:tc>
        <w:tc>
          <w:tcPr>
            <w:tcW w:w="2268" w:type="dxa"/>
          </w:tcPr>
          <w:p w14:paraId="44639A85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балла и менее </w:t>
            </w:r>
          </w:p>
        </w:tc>
      </w:tr>
    </w:tbl>
    <w:p w14:paraId="72AC5CFF" w14:textId="59788B29" w:rsidR="00B41315" w:rsidRDefault="00B41315" w:rsidP="00762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7F8CB9" w14:textId="77777777" w:rsidR="00B41315" w:rsidRPr="007627BD" w:rsidRDefault="00B41315" w:rsidP="00762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0CEFD2" w14:textId="77777777" w:rsidR="00CD1B47" w:rsidRPr="00ED5D5C" w:rsidRDefault="00CD1B47" w:rsidP="002746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5D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6.2.2. Примерные вопросы компьютерного тестирования</w:t>
      </w:r>
    </w:p>
    <w:p w14:paraId="3480117B" w14:textId="5740BE8F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 xml:space="preserve">1. Компании развивают процесс </w:t>
      </w:r>
      <w:bookmarkStart w:id="8" w:name="_Hlk62936189"/>
      <w:r w:rsidRPr="002746FA">
        <w:rPr>
          <w:i/>
          <w:iCs/>
          <w:color w:val="000000" w:themeColor="text1"/>
          <w:sz w:val="28"/>
          <w:szCs w:val="28"/>
        </w:rPr>
        <w:t>у</w:t>
      </w:r>
      <w:r w:rsidRPr="002746FA">
        <w:rPr>
          <w:i/>
          <w:iCs/>
          <w:color w:val="000000" w:themeColor="text1"/>
          <w:sz w:val="28"/>
          <w:szCs w:val="28"/>
          <w:lang w:eastAsia="en-US"/>
        </w:rPr>
        <w:t xml:space="preserve">правления взаимоотношениями с клиентами </w:t>
      </w:r>
      <w:bookmarkEnd w:id="8"/>
      <w:r w:rsidRPr="002746FA">
        <w:rPr>
          <w:i/>
          <w:iCs/>
          <w:color w:val="000000" w:themeColor="text1"/>
          <w:sz w:val="28"/>
          <w:szCs w:val="28"/>
          <w:lang w:eastAsia="en-US"/>
        </w:rPr>
        <w:t xml:space="preserve">с целью: </w:t>
      </w:r>
    </w:p>
    <w:p w14:paraId="302B7560" w14:textId="7423B5A2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)создания, развития и укрепления отношений с любыми клиентами, увеличения выгоды сотрудников компании</w:t>
      </w:r>
    </w:p>
    <w:p w14:paraId="0E42A79D" w14:textId="5264D466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)создания, развития и укрепления отношений с целевыми клиентами, увеличения выгоды клиента, повышения корпоративной прибыли и максимизация прибыли инвесторов</w:t>
      </w:r>
    </w:p>
    <w:p w14:paraId="2E24ED4E" w14:textId="1FFC7837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)создания, развития и укрепления отношений с поставщиками компании, увеличения их выгоды</w:t>
      </w:r>
    </w:p>
    <w:p w14:paraId="59B096D0" w14:textId="4B737BC3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lastRenderedPageBreak/>
        <w:t>d</w:t>
      </w:r>
      <w:r w:rsidRPr="002746FA">
        <w:rPr>
          <w:color w:val="000000" w:themeColor="text1"/>
          <w:sz w:val="28"/>
          <w:szCs w:val="28"/>
        </w:rPr>
        <w:t>)оптимизации основных бизнес-процессов компании</w:t>
      </w:r>
    </w:p>
    <w:p w14:paraId="66967C5B" w14:textId="1DCC9150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)развития коммуникации компании с внешним миром</w:t>
      </w:r>
    </w:p>
    <w:p w14:paraId="67AFE4A4" w14:textId="13743744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>2. Процесс создания ценности может быть разложен на компоненты:</w:t>
      </w:r>
    </w:p>
    <w:p w14:paraId="61E34AC8" w14:textId="709BF1EC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)какую ценность компания может извлечь из своих клиентов</w:t>
      </w:r>
    </w:p>
    <w:p w14:paraId="67B8C760" w14:textId="0BF33412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)максимизация прибыли от целевых клиентов и клиентских сегментов посредством управления обменом ценностями</w:t>
      </w:r>
    </w:p>
    <w:p w14:paraId="36C59D38" w14:textId="58F13E79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)максимизация полной прибыли от клиентских сегментов</w:t>
      </w:r>
    </w:p>
    <w:p w14:paraId="562D4409" w14:textId="069FEB18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)ценность, получаемая клиентом</w:t>
      </w:r>
    </w:p>
    <w:p w14:paraId="2197ED2E" w14:textId="4E4F11E2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)ценность предоставляемая компанией своим поставщикам</w:t>
      </w:r>
    </w:p>
    <w:p w14:paraId="640A035E" w14:textId="2DAE4DF0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>3.Категория клиентов завершающая лестницу лояльности клиентов:</w:t>
      </w:r>
    </w:p>
    <w:p w14:paraId="6F3024F5" w14:textId="3BC4A753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)кандидат в покупатели</w:t>
      </w:r>
    </w:p>
    <w:p w14:paraId="2506B5DB" w14:textId="5D59AD84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)покупатель</w:t>
      </w:r>
    </w:p>
    <w:p w14:paraId="0D7B46F0" w14:textId="5A933C0D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)союзник</w:t>
      </w:r>
    </w:p>
    <w:p w14:paraId="4D5D1764" w14:textId="14A816EA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)клиент</w:t>
      </w:r>
    </w:p>
    <w:p w14:paraId="075725A2" w14:textId="6FCF4BB0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)потенциальный покупатель</w:t>
      </w:r>
    </w:p>
    <w:p w14:paraId="49FF54A9" w14:textId="43A92ACC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 xml:space="preserve">4.Правилами наращивания ценности клиента считаются: </w:t>
      </w:r>
    </w:p>
    <w:p w14:paraId="635FB607" w14:textId="315A2925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)не меняющаяся годами программа лояльности</w:t>
      </w:r>
    </w:p>
    <w:p w14:paraId="69D71431" w14:textId="7716A249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)сохранение традиционных методов взаимодействия</w:t>
      </w:r>
    </w:p>
    <w:p w14:paraId="7B2E79FB" w14:textId="2809EBF4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)привлечение клиентов, соответствующих целевой аудитории бизнеса</w:t>
      </w:r>
    </w:p>
    <w:p w14:paraId="410A9EC0" w14:textId="7E08EAA6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)конвертация нелояльных в хороших клиентов</w:t>
      </w:r>
    </w:p>
    <w:p w14:paraId="4F78FC4C" w14:textId="2BAF3DCD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)увеличение среднего чека хороших клиентов</w:t>
      </w:r>
    </w:p>
    <w:p w14:paraId="60599CFF" w14:textId="03CD2AF2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>5.Модели поведения потребителей по длительности принятия решений можно разделить на группы:</w:t>
      </w:r>
    </w:p>
    <w:p w14:paraId="68E8CFE1" w14:textId="4F835DE8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)длительный процесс</w:t>
      </w:r>
    </w:p>
    <w:p w14:paraId="467BE47F" w14:textId="04FDB331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)ограниченный процесс</w:t>
      </w:r>
    </w:p>
    <w:p w14:paraId="19F9BC59" w14:textId="70AC6B56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)мгновенная покупка</w:t>
      </w:r>
    </w:p>
    <w:p w14:paraId="1CBB5E80" w14:textId="5951D781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)систематическая покупка</w:t>
      </w:r>
    </w:p>
    <w:p w14:paraId="5B2528DE" w14:textId="3FA2D50E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)разовая покупка.</w:t>
      </w:r>
    </w:p>
    <w:p w14:paraId="06499B19" w14:textId="0266B9FB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lastRenderedPageBreak/>
        <w:t>6.Процесс создания ценности направлен на решение следующих задач:</w:t>
      </w:r>
    </w:p>
    <w:p w14:paraId="50CFCE98" w14:textId="2F4D83E3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)определение количества денег, которые компания может получить от клиента</w:t>
      </w:r>
    </w:p>
    <w:p w14:paraId="4F35861E" w14:textId="31499197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)увеличение прибыли от клиентов</w:t>
      </w:r>
    </w:p>
    <w:p w14:paraId="53671220" w14:textId="46F78EDF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)установление кросс-продажи клиентам новых продуктов</w:t>
      </w:r>
    </w:p>
    <w:p w14:paraId="342F3EAD" w14:textId="5E4BABC1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)создание ценности своим клиентам</w:t>
      </w:r>
    </w:p>
    <w:p w14:paraId="13843FA7" w14:textId="1CCEC6AC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)повышения эффективности сервиса</w:t>
      </w:r>
    </w:p>
    <w:p w14:paraId="28739694" w14:textId="5BEACC09" w:rsidR="00FC0058" w:rsidRPr="002746FA" w:rsidRDefault="00FC0058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>7.К инструментам персонализированных маркетинговых коммуникаций на</w:t>
      </w:r>
      <w:r w:rsidR="002746FA" w:rsidRPr="002746FA">
        <w:rPr>
          <w:i/>
          <w:iCs/>
          <w:color w:val="000000" w:themeColor="text1"/>
          <w:sz w:val="28"/>
          <w:szCs w:val="28"/>
        </w:rPr>
        <w:t xml:space="preserve"> </w:t>
      </w:r>
      <w:r w:rsidRPr="002746FA">
        <w:rPr>
          <w:i/>
          <w:iCs/>
          <w:color w:val="000000" w:themeColor="text1"/>
          <w:sz w:val="28"/>
          <w:szCs w:val="28"/>
        </w:rPr>
        <w:t>этапах вовлеченности относят:</w:t>
      </w:r>
    </w:p>
    <w:p w14:paraId="75646109" w14:textId="708526F3" w:rsidR="00FC0058" w:rsidRPr="002746FA" w:rsidRDefault="00FC0058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)телемаркетинг</w:t>
      </w:r>
    </w:p>
    <w:p w14:paraId="26EB9C18" w14:textId="08FFAE08" w:rsidR="00FC0058" w:rsidRPr="002746FA" w:rsidRDefault="00FC0058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)интерактивные сайты</w:t>
      </w:r>
    </w:p>
    <w:p w14:paraId="37D00815" w14:textId="6CBB50AF" w:rsidR="00FC0058" w:rsidRPr="002746FA" w:rsidRDefault="00FC0058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)он-лайн консультации</w:t>
      </w:r>
      <w:r w:rsidRPr="002746FA">
        <w:rPr>
          <w:color w:val="000000" w:themeColor="text1"/>
          <w:sz w:val="28"/>
          <w:szCs w:val="28"/>
        </w:rPr>
        <w:cr/>
      </w: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)коммерческое предложение</w:t>
      </w:r>
    </w:p>
    <w:p w14:paraId="42D2CC6B" w14:textId="7D630E56" w:rsidR="00FC0058" w:rsidRPr="002746FA" w:rsidRDefault="00FC0058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873381">
        <w:rPr>
          <w:color w:val="000000" w:themeColor="text1"/>
          <w:sz w:val="28"/>
          <w:szCs w:val="28"/>
        </w:rPr>
        <w:t>)</w:t>
      </w:r>
      <w:r w:rsidRPr="002746FA">
        <w:rPr>
          <w:color w:val="000000" w:themeColor="text1"/>
          <w:sz w:val="28"/>
          <w:szCs w:val="28"/>
        </w:rPr>
        <w:t>формирование чувства упущенной выгоды</w:t>
      </w:r>
    </w:p>
    <w:p w14:paraId="18F119C8" w14:textId="15EFA9BE" w:rsidR="00CD1B47" w:rsidRPr="009F15C0" w:rsidRDefault="002746FA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F15C0">
        <w:rPr>
          <w:rFonts w:ascii="Times New Roman" w:hAnsi="Times New Roman" w:cs="Times New Roman"/>
          <w:b/>
          <w:i/>
          <w:iCs/>
          <w:sz w:val="28"/>
          <w:szCs w:val="28"/>
        </w:rPr>
        <w:t>Примерная тематика докладов:</w:t>
      </w:r>
    </w:p>
    <w:p w14:paraId="64F49D9A" w14:textId="78483460" w:rsidR="0035156D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1.</w:t>
      </w:r>
      <w:r w:rsidR="0035156D" w:rsidRPr="004663AB">
        <w:rPr>
          <w:rFonts w:ascii="Times New Roman" w:hAnsi="Times New Roman" w:cs="Times New Roman"/>
          <w:sz w:val="28"/>
          <w:szCs w:val="28"/>
        </w:rPr>
        <w:t>Фундаментальные принципы поведения потребителей</w:t>
      </w:r>
    </w:p>
    <w:p w14:paraId="3BCBE5AC" w14:textId="0D6277B1" w:rsidR="0035156D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2.</w:t>
      </w:r>
      <w:r w:rsidR="0035156D" w:rsidRPr="004663AB">
        <w:rPr>
          <w:rFonts w:ascii="Times New Roman" w:hAnsi="Times New Roman" w:cs="Times New Roman"/>
          <w:sz w:val="28"/>
          <w:szCs w:val="28"/>
        </w:rPr>
        <w:t>Консьюмеризм, государственное регулирование и бизнес</w:t>
      </w:r>
    </w:p>
    <w:p w14:paraId="49A6BCA8" w14:textId="48F39D7D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3.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Бонусные программы лояльности. </w:t>
      </w:r>
    </w:p>
    <w:p w14:paraId="1CA05904" w14:textId="0669DB0E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4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.Дисконтные программы: виды и особенности. </w:t>
      </w:r>
    </w:p>
    <w:p w14:paraId="4E83BC14" w14:textId="0FC6E181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5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Многоуровневые программы лояльности. </w:t>
      </w:r>
    </w:p>
    <w:p w14:paraId="2ED32C00" w14:textId="06993EF5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6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Программы лояльности с кешбэком. </w:t>
      </w:r>
    </w:p>
    <w:p w14:paraId="764BC294" w14:textId="1A67E43E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7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Партнерские программы. </w:t>
      </w:r>
    </w:p>
    <w:p w14:paraId="5374AC03" w14:textId="434E58BD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8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Ценностные программы лояльности. </w:t>
      </w:r>
    </w:p>
    <w:p w14:paraId="3DF7DFDB" w14:textId="10FC619F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9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Геймифицированные программы лояльности. </w:t>
      </w:r>
    </w:p>
    <w:p w14:paraId="130001B3" w14:textId="6FA541BD" w:rsidR="00CD1B47" w:rsidRPr="004663AB" w:rsidRDefault="00E21676" w:rsidP="00C02D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</w:t>
      </w:r>
      <w:r w:rsidR="0048416F" w:rsidRPr="004663AB">
        <w:rPr>
          <w:rFonts w:ascii="Times New Roman" w:hAnsi="Times New Roman" w:cs="Times New Roman"/>
          <w:sz w:val="28"/>
          <w:szCs w:val="28"/>
        </w:rPr>
        <w:t>0</w:t>
      </w:r>
      <w:r w:rsidRPr="004663AB">
        <w:rPr>
          <w:rFonts w:ascii="Times New Roman" w:hAnsi="Times New Roman" w:cs="Times New Roman"/>
          <w:sz w:val="28"/>
          <w:szCs w:val="28"/>
        </w:rPr>
        <w:t>. Закрытый клуб: преимущества и недостатки.</w:t>
      </w:r>
    </w:p>
    <w:p w14:paraId="25FCA9FC" w14:textId="325EF6BF" w:rsidR="0035156D" w:rsidRPr="004663AB" w:rsidRDefault="0048416F" w:rsidP="00C02D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11. Влияние рекламы на поведение потребителя</w:t>
      </w:r>
    </w:p>
    <w:p w14:paraId="013D4EC0" w14:textId="01E49358" w:rsidR="0064095B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12.</w:t>
      </w:r>
      <w:r w:rsidR="0035156D" w:rsidRPr="004663AB">
        <w:rPr>
          <w:rFonts w:ascii="Times New Roman" w:hAnsi="Times New Roman" w:cs="Times New Roman"/>
          <w:sz w:val="28"/>
          <w:szCs w:val="28"/>
        </w:rPr>
        <w:t>Всесторонняя ориентация на потребителя в цепочках спроса</w:t>
      </w:r>
    </w:p>
    <w:p w14:paraId="2B6EAC4C" w14:textId="7E87E134" w:rsidR="0043789E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13.Разработка маркетинговых стратегий для организаций, ориентированных на потребителей</w:t>
      </w:r>
    </w:p>
    <w:p w14:paraId="09D10F1B" w14:textId="3D003A8A" w:rsidR="0043789E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14.Цифровизация и потребитель</w:t>
      </w:r>
    </w:p>
    <w:p w14:paraId="2826668C" w14:textId="4B793F76" w:rsidR="0048416F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lastRenderedPageBreak/>
        <w:t xml:space="preserve">15.Цифровой потребитель и его потребительские особенность </w:t>
      </w:r>
    </w:p>
    <w:p w14:paraId="123D7DBA" w14:textId="51E460A6" w:rsidR="0048416F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16.</w:t>
      </w:r>
      <w:r w:rsidR="00B2563E" w:rsidRPr="004663AB">
        <w:rPr>
          <w:rFonts w:ascii="Times New Roman" w:hAnsi="Times New Roman" w:cs="Times New Roman"/>
          <w:sz w:val="28"/>
          <w:szCs w:val="28"/>
        </w:rPr>
        <w:t>Разработка программы лояльности на конкретном примере</w:t>
      </w:r>
    </w:p>
    <w:p w14:paraId="415C9486" w14:textId="475BE0FE" w:rsidR="00B2563E" w:rsidRPr="004663AB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17.Анализ эффективности программы лоядбности</w:t>
      </w:r>
    </w:p>
    <w:p w14:paraId="2AD3574D" w14:textId="08ECFBAA" w:rsidR="00B2563E" w:rsidRPr="004663AB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18.Стратегии формирования лояльности и удержания</w:t>
      </w:r>
      <w:r w:rsidR="00C02DA9" w:rsidRPr="004663AB">
        <w:rPr>
          <w:rFonts w:ascii="Times New Roman" w:hAnsi="Times New Roman" w:cs="Times New Roman"/>
          <w:sz w:val="28"/>
          <w:szCs w:val="28"/>
        </w:rPr>
        <w:t xml:space="preserve"> </w:t>
      </w:r>
      <w:r w:rsidRPr="004663AB">
        <w:rPr>
          <w:rFonts w:ascii="Times New Roman" w:hAnsi="Times New Roman" w:cs="Times New Roman"/>
          <w:sz w:val="28"/>
          <w:szCs w:val="28"/>
        </w:rPr>
        <w:t>клиента</w:t>
      </w:r>
    </w:p>
    <w:p w14:paraId="2AB0D26E" w14:textId="54F2BEFE" w:rsidR="0043789E" w:rsidRPr="004663AB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19.Покупательское поведение и революция в электронной торговле</w:t>
      </w:r>
    </w:p>
    <w:p w14:paraId="7F95EAB7" w14:textId="5E13A634" w:rsidR="00B2563E" w:rsidRPr="004663AB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20.</w:t>
      </w:r>
      <w:r w:rsidR="00C02DA9" w:rsidRPr="004663AB">
        <w:rPr>
          <w:rFonts w:ascii="Times New Roman" w:hAnsi="Times New Roman" w:cs="Times New Roman"/>
          <w:sz w:val="28"/>
          <w:szCs w:val="28"/>
        </w:rPr>
        <w:t xml:space="preserve"> Послепокупочные процессы: потребление и последующая оценка</w:t>
      </w:r>
    </w:p>
    <w:p w14:paraId="696080CD" w14:textId="1F28CC2E" w:rsidR="00B2563E" w:rsidRPr="004663AB" w:rsidRDefault="00C02DA9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21. Мотивационный конфликт и ранжирование потребностей</w:t>
      </w:r>
    </w:p>
    <w:p w14:paraId="7B2DCE09" w14:textId="31E94C68" w:rsidR="00C02DA9" w:rsidRPr="00B775A5" w:rsidRDefault="00C02DA9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22.Формирование мнений потребителей</w:t>
      </w:r>
    </w:p>
    <w:p w14:paraId="70F1A3E1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75A5">
        <w:rPr>
          <w:rFonts w:ascii="Times New Roman" w:hAnsi="Times New Roman" w:cs="Times New Roman"/>
          <w:b/>
          <w:bCs/>
          <w:sz w:val="28"/>
          <w:szCs w:val="28"/>
        </w:rPr>
        <w:t>Пример ситуационной задачи</w:t>
      </w:r>
    </w:p>
    <w:p w14:paraId="0128ED72" w14:textId="77777777" w:rsidR="002961DF" w:rsidRPr="00B775A5" w:rsidRDefault="002961DF" w:rsidP="002961DF">
      <w:pPr>
        <w:pStyle w:val="Pa8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Задача 1. «ВкусВилл»: как управлять розничной сетью с помощью смартфона? </w:t>
      </w:r>
    </w:p>
    <w:p w14:paraId="1A29E7E3" w14:textId="77777777" w:rsidR="002961DF" w:rsidRPr="00B775A5" w:rsidRDefault="002961DF" w:rsidP="002961DF">
      <w:pPr>
        <w:pStyle w:val="Pa10"/>
        <w:spacing w:line="360" w:lineRule="auto"/>
        <w:ind w:firstLine="709"/>
        <w:jc w:val="both"/>
        <w:rPr>
          <w:rStyle w:val="A70"/>
          <w:rFonts w:ascii="Times New Roman" w:hAnsi="Times New Roman" w:cs="Times New Roman"/>
          <w:b w:val="0"/>
          <w:bCs w:val="0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 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t>«ВкусВилл» не только следует общемировому тренду диджитализации, но даже немного опережает его. Одно из интересных внедрений – собственное мобильное приложение для сотрудников. Теперь операционная система есть у каждого в телефоне, и вся информация (от возвратов, списаний товара до поломок оборудования) идет через него в единую систему. Сломался холодильник – сделал фото – отослал – и информацию тут же получили в центральном офисе.</w:t>
      </w:r>
    </w:p>
    <w:p w14:paraId="54B1AF27" w14:textId="77777777" w:rsidR="002961DF" w:rsidRPr="00B775A5" w:rsidRDefault="002961DF" w:rsidP="002961DF">
      <w:pPr>
        <w:pStyle w:val="Pa1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Style w:val="A40"/>
          <w:rFonts w:ascii="Times New Roman" w:hAnsi="Times New Roman" w:cs="Times New Roman"/>
          <w:sz w:val="28"/>
          <w:szCs w:val="28"/>
        </w:rPr>
        <w:t>Торговая сеть «ВкусВилл» (магазины «Избёнка» и «ВкусВилл») занимается продажей натуральных продуктов для здорового питания, основана в 2009 году. На сегодняшний день сеть на</w:t>
      </w:r>
      <w:r w:rsidRPr="00B775A5">
        <w:rPr>
          <w:rStyle w:val="A40"/>
          <w:rFonts w:ascii="Times New Roman" w:hAnsi="Times New Roman" w:cs="Times New Roman"/>
          <w:sz w:val="28"/>
          <w:szCs w:val="28"/>
        </w:rPr>
        <w:softHyphen/>
        <w:t xml:space="preserve">считывает около 350 магазинов «ВкусВилл» и 100 «Избёнок». </w:t>
      </w:r>
    </w:p>
    <w:p w14:paraId="3F995FA5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Автоматизировать труд мер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чандайзеров и кассиров, которые вели работу через электронную почту, постоянно возвращаясь «c полей» к компьютеру. Однако впо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следствии мобильное приложение стало обрастать дополнительным функционалом и распространилось на работу всех сотрудников.</w:t>
      </w:r>
    </w:p>
    <w:p w14:paraId="79F71175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>Вопросы:</w:t>
      </w:r>
    </w:p>
    <w:p w14:paraId="1665B183" w14:textId="77777777" w:rsidR="002961DF" w:rsidRPr="00B775A5" w:rsidRDefault="002961DF" w:rsidP="002961DF">
      <w:pPr>
        <w:pStyle w:val="af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>Сформируйте список форм и методов клиентоориентировнности.</w:t>
      </w:r>
    </w:p>
    <w:p w14:paraId="5657B9BE" w14:textId="77777777" w:rsidR="002961DF" w:rsidRPr="00B775A5" w:rsidRDefault="002961DF" w:rsidP="002961DF">
      <w:pPr>
        <w:pStyle w:val="af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lastRenderedPageBreak/>
        <w:t>Определите и проранжируйте критерии выбора метода клиентоориентировнности.</w:t>
      </w:r>
    </w:p>
    <w:p w14:paraId="7E7D8EFA" w14:textId="77777777" w:rsidR="002961DF" w:rsidRPr="00B775A5" w:rsidRDefault="002961DF" w:rsidP="002961DF">
      <w:pPr>
        <w:pStyle w:val="af1"/>
        <w:shd w:val="clear" w:color="000000" w:fill="auto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3)Предложите цифровые инструменты для развития 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t>«ВкусВилл»</w:t>
      </w:r>
      <w:r w:rsidRPr="00B775A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E30EAC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sz w:val="28"/>
          <w:szCs w:val="28"/>
        </w:rPr>
        <w:t xml:space="preserve">Задача 2. </w:t>
      </w: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Обучение в «Глобусе»: от студента колледжа до сотрудника гипермаркета </w:t>
      </w:r>
    </w:p>
    <w:p w14:paraId="6EB6AE14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Торговая сеть «Глобус» готовит студентов российских колледжей для работы в собственных гипермаркетах. Компания в числе первых в России решилась на внедрение дуального образования, суть которого – совмещение теоретической и практической части: в течение недели студенты проводят 3 дня в колледже и 3 в гипермаркете. </w:t>
      </w:r>
    </w:p>
    <w:p w14:paraId="71412E0C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«Глобус» – это международная сеть гипермаркетов, магазины которой представлены в Германии, Чехии и России. </w:t>
      </w:r>
    </w:p>
    <w:p w14:paraId="6C907B11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Цели проекта </w:t>
      </w:r>
    </w:p>
    <w:p w14:paraId="7DCE2CFD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Подбор персонала на ряд пози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ций, например мясника, повара, пекаря, – сложная и времяемкая задача. Главная причина – низ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кая популярность профессии и, как следствие, нехватка специ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алистов на рынке труда. Чтобы решить эту проблему, в «Глобусе» посчитали необходимым обра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титься к опыту коллег из Герма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нии и внедрить дуальную систему в России.</w:t>
      </w:r>
    </w:p>
    <w:p w14:paraId="69A0E2D0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Дуальное образование – это одновременный синтез теоретического обучения в образовательном учреждении и практической подготовки на рабочем месте. Этот вид обучения появился в Германии, и сегодня система распространена по всей стране и Европе. В России дуальное образование активно развивается с 2014 года. </w:t>
      </w:r>
    </w:p>
    <w:p w14:paraId="5C2A3DF9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Выбирая дуальное образование, студенты применяют полученные знания на рабочих местах и получают возможность трудоустроиться сразу после окончания колледжа. А работодатель готовит квалифицированных сотрудников по своим требованиям и экономит ресурсы на их поиске, подборе и адаптации. </w:t>
      </w:r>
    </w:p>
    <w:p w14:paraId="5B984F53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14:paraId="7D280322" w14:textId="77777777" w:rsidR="002961DF" w:rsidRPr="00B775A5" w:rsidRDefault="002961DF" w:rsidP="002961DF">
      <w:pPr>
        <w:pStyle w:val="af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lastRenderedPageBreak/>
        <w:t>Определите показатели и критерии формирования лояльности для сотрудников магазина</w:t>
      </w:r>
    </w:p>
    <w:p w14:paraId="030D2358" w14:textId="77777777" w:rsidR="002961DF" w:rsidRPr="00B775A5" w:rsidRDefault="002961DF" w:rsidP="002961DF">
      <w:pPr>
        <w:pStyle w:val="af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Разработайте программы закрепления лояльности клиентов </w:t>
      </w:r>
    </w:p>
    <w:p w14:paraId="2A11A157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sz w:val="28"/>
          <w:szCs w:val="28"/>
        </w:rPr>
        <w:t xml:space="preserve">Задача 3. </w:t>
      </w: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Как Unilever повысил продажи приправ Knorr в «Магнитах» </w:t>
      </w:r>
    </w:p>
    <w:p w14:paraId="01674D32" w14:textId="77777777" w:rsidR="002961DF" w:rsidRPr="00B775A5" w:rsidRDefault="002961DF" w:rsidP="002961DF">
      <w:pPr>
        <w:pStyle w:val="P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Компания Unilever реализовала в сотрудничестве с «Магнитом» проект, который позволил повысить продажи в категории приправ, в частности бренда Knorr. </w:t>
      </w:r>
    </w:p>
    <w:p w14:paraId="73091F53" w14:textId="77777777" w:rsidR="002961DF" w:rsidRPr="00B775A5" w:rsidRDefault="002961DF" w:rsidP="002961DF">
      <w:pPr>
        <w:pStyle w:val="P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Потребление приправ в России, по сравнению с Европой, развито до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вольно слабо. Чтобы достичь уровня Германии, объемы продаж долж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ны увеличиться примерно в 5 раз. В России только 10% покупателей идут в магазин именно за припра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вой, обычно в этот отдел просто забывают зайти. Таким образом, особенности потребления не способ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ствуют росту продаж категории и зачастую от того, насколько заметен товар в магазине, зависит решение о покупке. Так, бренд Knorr стол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кнулся с подобным вызовом в круп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нейшей сети «Магнит»: из-за непри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метной выкладки товар нечасто попадался на глаза, соответственно, его редко покупали. Настолько, что «Магнит» поставил под сомнение дальнейшую работу с продукцией бренда. </w:t>
      </w:r>
    </w:p>
    <w:p w14:paraId="40039AC8" w14:textId="77777777" w:rsidR="002961DF" w:rsidRPr="00B775A5" w:rsidRDefault="002961DF" w:rsidP="002961DF">
      <w:pPr>
        <w:pStyle w:val="Pa3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Вопросы: </w:t>
      </w:r>
    </w:p>
    <w:p w14:paraId="6555B1C3" w14:textId="77777777" w:rsidR="002961DF" w:rsidRPr="00B775A5" w:rsidRDefault="002961DF" w:rsidP="002961DF">
      <w:pPr>
        <w:pStyle w:val="Pa3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1)предложите решения по возвращению Knorr в «Магнит» и увеличению продаж</w:t>
      </w:r>
    </w:p>
    <w:p w14:paraId="23916E24" w14:textId="77777777" w:rsidR="002961DF" w:rsidRPr="00B775A5" w:rsidRDefault="002961DF" w:rsidP="002961D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775A5">
        <w:rPr>
          <w:sz w:val="28"/>
          <w:szCs w:val="28"/>
        </w:rPr>
        <w:t xml:space="preserve">2)Пропишите этапы формирования лояльности потребителей к продукции </w:t>
      </w:r>
      <w:r w:rsidRPr="00B775A5">
        <w:rPr>
          <w:sz w:val="28"/>
          <w:szCs w:val="28"/>
          <w:lang w:val="en-US"/>
        </w:rPr>
        <w:t>Knorr</w:t>
      </w:r>
    </w:p>
    <w:p w14:paraId="1D3B2EED" w14:textId="77777777" w:rsidR="002961DF" w:rsidRPr="00B775A5" w:rsidRDefault="002961DF" w:rsidP="002961DF">
      <w:pPr>
        <w:pStyle w:val="Pa8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Задача 4. «Ситилинк»: из онлайна в офлайн </w:t>
      </w:r>
    </w:p>
    <w:p w14:paraId="0283F765" w14:textId="77777777" w:rsidR="002961DF" w:rsidRPr="00B775A5" w:rsidRDefault="002961DF" w:rsidP="002961DF">
      <w:pPr>
        <w:pStyle w:val="P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«Ситилинк» эффективно торгует онлайн и смог добиться хороших продаж в офлайн- магазинах на высококонкурентном рынке. </w:t>
      </w:r>
    </w:p>
    <w:p w14:paraId="1BB68123" w14:textId="77777777" w:rsidR="002961DF" w:rsidRPr="00B775A5" w:rsidRDefault="002961DF" w:rsidP="002961DF">
      <w:pPr>
        <w:pStyle w:val="Pa31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Style w:val="A30"/>
          <w:rFonts w:ascii="Times New Roman" w:hAnsi="Times New Roman" w:cs="Times New Roman"/>
          <w:sz w:val="28"/>
          <w:szCs w:val="28"/>
        </w:rPr>
        <w:t>Новые магазины «Ситилинк» открывает в торговых центрах. Первый московский магазин в ТЦ открылся в «Филионе». Компания уже отработала модель работы в торговом центре в Екатеринбурге, Ижевске, Перми, Чебоксарах, Но</w:t>
      </w:r>
      <w:r w:rsidRPr="00B775A5">
        <w:rPr>
          <w:rStyle w:val="A30"/>
          <w:rFonts w:ascii="Times New Roman" w:hAnsi="Times New Roman" w:cs="Times New Roman"/>
          <w:sz w:val="28"/>
          <w:szCs w:val="28"/>
        </w:rPr>
        <w:softHyphen/>
        <w:t xml:space="preserve">восибирске, Уфе и Иванове. </w:t>
      </w:r>
    </w:p>
    <w:p w14:paraId="4384CBF9" w14:textId="77777777" w:rsidR="002961DF" w:rsidRPr="00B775A5" w:rsidRDefault="002961DF" w:rsidP="002961DF">
      <w:pPr>
        <w:pStyle w:val="Pa32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Style w:val="A30"/>
          <w:rFonts w:ascii="Times New Roman" w:hAnsi="Times New Roman" w:cs="Times New Roman"/>
          <w:sz w:val="28"/>
          <w:szCs w:val="28"/>
        </w:rPr>
        <w:lastRenderedPageBreak/>
        <w:t>Сеть насчитывает 36 магази</w:t>
      </w:r>
      <w:r w:rsidRPr="00B775A5">
        <w:rPr>
          <w:rStyle w:val="A30"/>
          <w:rFonts w:ascii="Times New Roman" w:hAnsi="Times New Roman" w:cs="Times New Roman"/>
          <w:sz w:val="28"/>
          <w:szCs w:val="28"/>
        </w:rPr>
        <w:softHyphen/>
        <w:t>нов площадью от 1 тыс. до 10 тыс. кв. м и около 400 пунктов выдачи, также работает колл-центр ком</w:t>
      </w:r>
      <w:r w:rsidRPr="00B775A5">
        <w:rPr>
          <w:rStyle w:val="A30"/>
          <w:rFonts w:ascii="Times New Roman" w:hAnsi="Times New Roman" w:cs="Times New Roman"/>
          <w:sz w:val="28"/>
          <w:szCs w:val="28"/>
        </w:rPr>
        <w:softHyphen/>
        <w:t xml:space="preserve">пании, отвечающий на запросы в режиме 24/7. Около 80% заказов делаются на сайте «Ситилинк», 10% – через колл-центр – по телефону, остальные покупки совершаются через специальные электронные терминалы в самих магазинах. </w:t>
      </w:r>
    </w:p>
    <w:p w14:paraId="5891D909" w14:textId="77777777" w:rsidR="002961DF" w:rsidRPr="00B775A5" w:rsidRDefault="002961DF" w:rsidP="002961DF">
      <w:pPr>
        <w:pStyle w:val="Pa32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Style w:val="A30"/>
          <w:rFonts w:ascii="Times New Roman" w:hAnsi="Times New Roman" w:cs="Times New Roman"/>
          <w:sz w:val="28"/>
          <w:szCs w:val="28"/>
        </w:rPr>
        <w:t xml:space="preserve">Сайт в интернете является общей витриной сети, через него и поступает большинство заказов. </w:t>
      </w:r>
    </w:p>
    <w:p w14:paraId="6E401658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Вопросы:</w:t>
      </w:r>
    </w:p>
    <w:p w14:paraId="2BA61346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1)Опишите цифрового потребителя и определите критерии выбора покупки товара через 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t>онлайн</w:t>
      </w:r>
    </w:p>
    <w:p w14:paraId="1D3E2E16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2Как Вы считаете существуют ли принципиальные отличия программы лояльности для цифрового потребителя?</w:t>
      </w:r>
    </w:p>
    <w:p w14:paraId="757ACAAB" w14:textId="77777777" w:rsidR="002961DF" w:rsidRPr="00B775A5" w:rsidRDefault="002961DF" w:rsidP="002961DF">
      <w:pPr>
        <w:pStyle w:val="Pa8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sz w:val="28"/>
          <w:szCs w:val="28"/>
        </w:rPr>
        <w:t xml:space="preserve">Задача 5. </w:t>
      </w: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Как «Рыбсеть» переводила кассы в онлайн </w:t>
      </w:r>
    </w:p>
    <w:p w14:paraId="02BE09AC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«Рыбсеть» объединяет 13 собственных магазинов и 35 франшизных. В каждой торговой точке – по одному кассовому аппарату, то есть всего 48. В зависимости от местоположения магазина различается и количество покупателей: разные точки выбивают от 30 до 200 и более чеков в день</w:t>
      </w:r>
    </w:p>
    <w:p w14:paraId="4F85AF39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Под маркой «Рыбсеть» объединились дальневосточные рыбопроизводите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ли, продающие высококачественную икру, промысловую (не выращенную) рыбу и морепродукты. Всё это исключительно отечественного производства. Уловы напрямую закупаются у рыбаков в портах Хабаровска, Камчатки, Са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халина, Калининграда, Крыма. В 2014 г. компания начала развивать свою розницу, а с июня 2015-го – продавать франшизу. До этого марка выступала исключительно как рыбный трейдер, оптовик на рынке. Крупный опт сохра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нился.</w:t>
      </w:r>
    </w:p>
    <w:p w14:paraId="56A01033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Вопросы:</w:t>
      </w:r>
    </w:p>
    <w:p w14:paraId="559A53FC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1)Как Вы считаете переход компании в онлайн отразиться на лояльности клиентов?</w:t>
      </w:r>
    </w:p>
    <w:p w14:paraId="1C94D420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lastRenderedPageBreak/>
        <w:t>2)Предложите построение эффективной системы управления лояльностью.</w:t>
      </w:r>
    </w:p>
    <w:p w14:paraId="0A4E9414" w14:textId="1D9B89BE" w:rsidR="002961DF" w:rsidRPr="00B775A5" w:rsidRDefault="002961DF" w:rsidP="002961DF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практико-ориентированного задания</w:t>
      </w:r>
    </w:p>
    <w:p w14:paraId="03936BF5" w14:textId="77777777" w:rsidR="002961DF" w:rsidRPr="00B775A5" w:rsidRDefault="002961DF" w:rsidP="002961DF">
      <w:pPr>
        <w:suppressAutoHyphens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 технологической платформой в Сбербанке подразумевают универсальный конструктор для создания нового бизнеса за счет повторного использования компонентов и настроек с минимальным объемом программирования. В 2015 году банк начал разработку новой технологической платформы, на которую планировал к 2020 году перевести клиентов и продукты.</w:t>
      </w:r>
    </w:p>
    <w:p w14:paraId="49A13B51" w14:textId="77777777" w:rsidR="002961DF" w:rsidRPr="00B775A5" w:rsidRDefault="002961DF" w:rsidP="002961DF">
      <w:pPr>
        <w:suppressAutoHyphens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1 Новая технологическая платформа представлен алгоритм работы на п</w:t>
      </w:r>
      <w:r w:rsidRPr="00B775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латформе, которая состоит из нескольких архитектурных слоев. Внизу находится технологическое ядро, отвечающее за базовые прикладные и технические сервисы. Следующим слоем является фабрика данных, которая призвана повысить уровень качества, достоверности и доступности данных для анализа.</w:t>
      </w:r>
    </w:p>
    <w:p w14:paraId="496D7DCC" w14:textId="77777777" w:rsidR="002961DF" w:rsidRPr="00B775A5" w:rsidRDefault="002961DF" w:rsidP="002961DF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FE01E" w14:textId="77777777" w:rsidR="002961DF" w:rsidRPr="00B775A5" w:rsidRDefault="002961DF" w:rsidP="002961DF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C58CAE" w14:textId="77777777" w:rsidR="002961DF" w:rsidRPr="00B775A5" w:rsidRDefault="002961DF" w:rsidP="002961DF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B2C860" w14:textId="77777777" w:rsidR="002961DF" w:rsidRPr="00B775A5" w:rsidRDefault="002961DF" w:rsidP="002961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45A97920" wp14:editId="11989A2B">
            <wp:extent cx="5760720" cy="31438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BDEA8F" w14:textId="77777777" w:rsidR="002961DF" w:rsidRPr="00B775A5" w:rsidRDefault="002961DF" w:rsidP="002961DF">
      <w:pPr>
        <w:suppressAutoHyphens/>
        <w:spacing w:after="0" w:line="360" w:lineRule="auto"/>
        <w:ind w:firstLine="3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C4811" w14:textId="77777777" w:rsidR="002961DF" w:rsidRPr="00B775A5" w:rsidRDefault="002961DF" w:rsidP="002961DF">
      <w:pPr>
        <w:suppressAutoHyphens/>
        <w:spacing w:after="0" w:line="360" w:lineRule="auto"/>
        <w:ind w:firstLine="3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 Новая технологическая платформа</w:t>
      </w:r>
    </w:p>
    <w:p w14:paraId="2FC57F08" w14:textId="77777777" w:rsidR="002961DF" w:rsidRPr="00B775A5" w:rsidRDefault="002961DF" w:rsidP="002961DF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>Задание:</w:t>
      </w:r>
    </w:p>
    <w:p w14:paraId="46A71AFD" w14:textId="77777777" w:rsidR="002961DF" w:rsidRPr="00B775A5" w:rsidRDefault="002961DF" w:rsidP="002961DF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lastRenderedPageBreak/>
        <w:t xml:space="preserve">1. Определите цели и задачи маркетинга при продвижении новой технологической платформы на финансовом рынке. </w:t>
      </w:r>
    </w:p>
    <w:p w14:paraId="13C347E3" w14:textId="77777777" w:rsidR="002961DF" w:rsidRPr="001F62C3" w:rsidRDefault="002961DF" w:rsidP="002961DF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>2. Для новой технологической платформы разработайте стратегию продвижения и программу формирования лояльности клиентов  с применением системы сбалансированных показателей.</w:t>
      </w:r>
    </w:p>
    <w:p w14:paraId="711EC7B8" w14:textId="0419D0BC" w:rsidR="00B2563E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69741E" w14:textId="251B95A5" w:rsidR="00152A8D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F19">
        <w:rPr>
          <w:rFonts w:ascii="Times New Roman" w:hAnsi="Times New Roman" w:cs="Times New Roman"/>
          <w:b/>
          <w:sz w:val="28"/>
          <w:szCs w:val="28"/>
        </w:rPr>
        <w:t>П</w:t>
      </w:r>
      <w:r w:rsidR="009F15C0" w:rsidRPr="004D6F19">
        <w:rPr>
          <w:rFonts w:ascii="Times New Roman" w:hAnsi="Times New Roman" w:cs="Times New Roman"/>
          <w:b/>
          <w:sz w:val="28"/>
          <w:szCs w:val="28"/>
        </w:rPr>
        <w:t>ример контрольной работы</w:t>
      </w:r>
    </w:p>
    <w:p w14:paraId="06BCA4D7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Инициатором проекта «Маркетплейс» выступил Банк России в конце 2017 года. Основной задачей регулятора стала подготовка предложений по созданию регуляторной базы проекта.</w:t>
      </w:r>
    </w:p>
    <w:p w14:paraId="0E0C74A5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Новый канал продаж. Маркетплейс представляет собой систему дистанционной продажи финансовых продуктов, которая объединяет разных участников рынка:</w:t>
      </w:r>
    </w:p>
    <w:p w14:paraId="0EE39BB0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-витрины (агрегаторы данных), показывающие потребителям информацию о финансовых продуктах;</w:t>
      </w:r>
    </w:p>
    <w:p w14:paraId="4CD855D3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-электронные платформы, к которым подключены продавцы финансовых продуктов и услуг;</w:t>
      </w:r>
    </w:p>
    <w:p w14:paraId="226163E9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-регистратора финансовых транзакций (РФТ), представляющего собой систему хранения данных о заключенных сделках в режиме единого окна.</w:t>
      </w:r>
    </w:p>
    <w:p w14:paraId="0D429679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С запуском системы для банков, страховых и иных финансовых компаний независимо от их размера откроется дополнительный канал привлечения клиентов. Граждане, в свою очередь, получат доступ к широкому спектру финансовых услуг в режиме 24/7, вне зависимости от места своего нахождения.</w:t>
      </w:r>
    </w:p>
    <w:p w14:paraId="4E93559B" w14:textId="2FF27550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bCs/>
          <w:noProof/>
          <w:lang w:eastAsia="ru-RU"/>
        </w:rPr>
        <w:lastRenderedPageBreak/>
        <w:drawing>
          <wp:inline distT="0" distB="0" distL="0" distR="0" wp14:anchorId="1CE06198" wp14:editId="4E688E62">
            <wp:extent cx="5760720" cy="45751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7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7F740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05EAAA6" w14:textId="78F92646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D6F19">
        <w:rPr>
          <w:rFonts w:ascii="Times New Roman" w:hAnsi="Times New Roman" w:cs="Times New Roman"/>
          <w:bCs/>
          <w:sz w:val="28"/>
          <w:szCs w:val="28"/>
        </w:rPr>
        <w:t>. Маркетплейс на финансовом рынке</w:t>
      </w:r>
    </w:p>
    <w:p w14:paraId="650D4B0D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1. Предложите маркетинговые программы по привлечению внимания потребителей к Маркетплейс на финансовом рынке. </w:t>
      </w:r>
    </w:p>
    <w:p w14:paraId="4A052290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2. Какие технологические инновации предоставляет маркетплейс и что может повысить финансовую устойчивость предприятия? </w:t>
      </w:r>
    </w:p>
    <w:p w14:paraId="17F29350" w14:textId="1C2B358C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3. Если бы перед Вами стояла задача посчитать потенциал рынка то на какие показатели Вы бы опирались?</w:t>
      </w:r>
    </w:p>
    <w:p w14:paraId="40B1FD92" w14:textId="093E4724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3BDF5C" w14:textId="54F49780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64E37D" w14:textId="27781205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581AF7" w14:textId="030F44B5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CB9876" w14:textId="4CA4D65D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C08320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C6777A0" w14:textId="77777777" w:rsidR="0043789E" w:rsidRPr="004D6F19" w:rsidRDefault="0043789E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EA66D13" w14:textId="77777777" w:rsidR="004B7759" w:rsidRPr="004B7759" w:rsidRDefault="004B7759" w:rsidP="004B775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759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Фонд оценочных средств для проведения промежуточной</w:t>
      </w:r>
    </w:p>
    <w:p w14:paraId="51B368BD" w14:textId="77777777" w:rsidR="004B7759" w:rsidRPr="004B7759" w:rsidRDefault="004B7759" w:rsidP="004B775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759">
        <w:rPr>
          <w:rFonts w:ascii="Times New Roman" w:hAnsi="Times New Roman" w:cs="Times New Roman"/>
          <w:b/>
          <w:bCs/>
          <w:sz w:val="28"/>
          <w:szCs w:val="28"/>
        </w:rPr>
        <w:t>аттестации по дисциплине</w:t>
      </w:r>
    </w:p>
    <w:p w14:paraId="2B229E48" w14:textId="004D13B7" w:rsidR="004B7759" w:rsidRPr="004B7759" w:rsidRDefault="004B7759" w:rsidP="004B7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759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759">
        <w:rPr>
          <w:rFonts w:ascii="Times New Roman" w:hAnsi="Times New Roman" w:cs="Times New Roman"/>
          <w:sz w:val="28"/>
          <w:szCs w:val="28"/>
        </w:rPr>
        <w:t>дисциплины, содержится в разделе 2 «Перечень планируемых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759">
        <w:rPr>
          <w:rFonts w:ascii="Times New Roman" w:hAnsi="Times New Roman" w:cs="Times New Roman"/>
          <w:sz w:val="28"/>
          <w:szCs w:val="28"/>
        </w:rPr>
        <w:t>освоения образовательной программы с указанием индикаторов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759">
        <w:rPr>
          <w:rFonts w:ascii="Times New Roman" w:hAnsi="Times New Roman" w:cs="Times New Roman"/>
          <w:sz w:val="28"/>
          <w:szCs w:val="28"/>
        </w:rPr>
        <w:t>достижения, соотнесенных с планируемыми результатами обучения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759">
        <w:rPr>
          <w:rFonts w:ascii="Times New Roman" w:hAnsi="Times New Roman" w:cs="Times New Roman"/>
          <w:sz w:val="28"/>
          <w:szCs w:val="28"/>
        </w:rPr>
        <w:t>дисциплине».</w:t>
      </w:r>
    </w:p>
    <w:p w14:paraId="01F6E2FB" w14:textId="77777777" w:rsidR="002961DF" w:rsidRPr="004F4BBB" w:rsidRDefault="002961DF" w:rsidP="002961DF">
      <w:pPr>
        <w:autoSpaceDN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F4BBB">
        <w:rPr>
          <w:rFonts w:ascii="Times New Roman" w:hAnsi="Times New Roman"/>
          <w:sz w:val="28"/>
          <w:szCs w:val="28"/>
          <w:lang w:eastAsia="ru-RU"/>
        </w:rPr>
        <w:t>Таблица 5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4"/>
        <w:gridCol w:w="1774"/>
        <w:gridCol w:w="2880"/>
        <w:gridCol w:w="2983"/>
      </w:tblGrid>
      <w:tr w:rsidR="002961DF" w:rsidRPr="00C21D66" w14:paraId="6B788AF8" w14:textId="77777777" w:rsidTr="00FB122B">
        <w:trPr>
          <w:trHeight w:val="475"/>
        </w:trPr>
        <w:tc>
          <w:tcPr>
            <w:tcW w:w="1934" w:type="dxa"/>
            <w:shd w:val="clear" w:color="auto" w:fill="FFFFFF"/>
            <w:vAlign w:val="center"/>
          </w:tcPr>
          <w:p w14:paraId="776E6DE1" w14:textId="77777777" w:rsidR="002961DF" w:rsidRPr="004F4BBB" w:rsidRDefault="002961DF" w:rsidP="00FB12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4F4BB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774" w:type="dxa"/>
            <w:shd w:val="clear" w:color="auto" w:fill="FFFFFF"/>
            <w:vAlign w:val="center"/>
          </w:tcPr>
          <w:p w14:paraId="627A4182" w14:textId="77777777" w:rsidR="002961DF" w:rsidRPr="004F4BBB" w:rsidRDefault="002961DF" w:rsidP="00FB12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4F4BB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072FF0DF" w14:textId="77777777" w:rsidR="002961DF" w:rsidRPr="004F4BBB" w:rsidRDefault="002961DF" w:rsidP="00FB12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4F4BB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83" w:type="dxa"/>
            <w:shd w:val="clear" w:color="auto" w:fill="FFFFFF"/>
            <w:vAlign w:val="center"/>
          </w:tcPr>
          <w:p w14:paraId="553849EA" w14:textId="77777777" w:rsidR="002961DF" w:rsidRPr="004F4BBB" w:rsidRDefault="002961DF" w:rsidP="00FB12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4F4BB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961DF" w:rsidRPr="00C21D66" w14:paraId="093943FA" w14:textId="77777777" w:rsidTr="00FB122B">
        <w:trPr>
          <w:trHeight w:val="1265"/>
        </w:trPr>
        <w:tc>
          <w:tcPr>
            <w:tcW w:w="1934" w:type="dxa"/>
            <w:vMerge w:val="restart"/>
            <w:shd w:val="clear" w:color="auto" w:fill="FFFFFF"/>
          </w:tcPr>
          <w:p w14:paraId="0A783AB1" w14:textId="119556C8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ПКП-5</w:t>
            </w:r>
          </w:p>
          <w:p w14:paraId="2EC3584C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Способность</w:t>
            </w:r>
          </w:p>
          <w:p w14:paraId="171F1BFA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разрабатывать</w:t>
            </w:r>
          </w:p>
          <w:p w14:paraId="1F80FA6C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коммуникационные</w:t>
            </w:r>
          </w:p>
          <w:p w14:paraId="3213C858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системы и управлять ими,</w:t>
            </w:r>
          </w:p>
          <w:p w14:paraId="3BF999E8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интегрировать различные</w:t>
            </w:r>
          </w:p>
          <w:p w14:paraId="71922D20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средства продвижения</w:t>
            </w:r>
          </w:p>
          <w:p w14:paraId="0FDA0848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товаров в комплекс</w:t>
            </w:r>
          </w:p>
          <w:p w14:paraId="3A7C7C1C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маркетинговых</w:t>
            </w:r>
          </w:p>
          <w:p w14:paraId="54B222BA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коммуникаций,</w:t>
            </w:r>
          </w:p>
          <w:p w14:paraId="50EB0A44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формировать имидж</w:t>
            </w:r>
          </w:p>
          <w:p w14:paraId="63F5C498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организации и управлять</w:t>
            </w:r>
          </w:p>
          <w:p w14:paraId="41704FAC" w14:textId="6683D8A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брендами</w:t>
            </w:r>
          </w:p>
        </w:tc>
        <w:tc>
          <w:tcPr>
            <w:tcW w:w="1774" w:type="dxa"/>
          </w:tcPr>
          <w:p w14:paraId="0CAD5C3E" w14:textId="2C398A87" w:rsidR="002961DF" w:rsidRPr="00B60735" w:rsidRDefault="002961DF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1. Применяет современные подходы при сравнении нескольких вариантов решений при разработке программы лояльности, выбирая лучший вариант.</w:t>
            </w:r>
          </w:p>
        </w:tc>
        <w:tc>
          <w:tcPr>
            <w:tcW w:w="2880" w:type="dxa"/>
          </w:tcPr>
          <w:p w14:paraId="017357AE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Знать: теоретические основы</w:t>
            </w:r>
          </w:p>
          <w:p w14:paraId="40F762F6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маркетинговых коммуникаций</w:t>
            </w:r>
          </w:p>
          <w:p w14:paraId="202C43AB" w14:textId="6645DE32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в этой области, а также условия обеспечения эффективности</w:t>
            </w:r>
          </w:p>
          <w:p w14:paraId="5D2CC3C5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маркетинговых коммуникаций;</w:t>
            </w:r>
          </w:p>
          <w:p w14:paraId="195F55CE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актуальные проблемы</w:t>
            </w:r>
          </w:p>
          <w:p w14:paraId="796B6F43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управления маркетинговыми</w:t>
            </w:r>
          </w:p>
          <w:p w14:paraId="40341137" w14:textId="76CEE4B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коммуникациями на основе исследования поведения потребителей.</w:t>
            </w:r>
          </w:p>
          <w:p w14:paraId="453FC6DB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Уметь: разрабатывать и</w:t>
            </w:r>
          </w:p>
          <w:p w14:paraId="3ABC9AD2" w14:textId="1AC5F55B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реализовывать  мероприятия по формированию лояльности,  анализировать</w:t>
            </w:r>
          </w:p>
          <w:p w14:paraId="708C4D44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эффективность маркетинговых</w:t>
            </w:r>
          </w:p>
          <w:p w14:paraId="3FF626B6" w14:textId="23A13CFA" w:rsidR="002961DF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коммуникаций компании и их влияние на формирование лояльности.</w:t>
            </w:r>
          </w:p>
        </w:tc>
        <w:tc>
          <w:tcPr>
            <w:tcW w:w="2983" w:type="dxa"/>
            <w:shd w:val="clear" w:color="auto" w:fill="FFFFFF"/>
          </w:tcPr>
          <w:p w14:paraId="262C07BF" w14:textId="77777777" w:rsidR="001639B7" w:rsidRPr="00B60735" w:rsidRDefault="001639B7" w:rsidP="0016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На примере</w:t>
            </w:r>
          </w:p>
          <w:p w14:paraId="0231FFF5" w14:textId="77777777" w:rsidR="001639B7" w:rsidRPr="00B60735" w:rsidRDefault="001639B7" w:rsidP="0016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конкретного</w:t>
            </w:r>
          </w:p>
          <w:p w14:paraId="30AAC49E" w14:textId="77777777" w:rsidR="002961DF" w:rsidRPr="00B60735" w:rsidRDefault="001639B7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предприятия обосновать необходимость применения концепции маркетинга взаимоотношений</w:t>
            </w:r>
            <w:r w:rsidRPr="00B60735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  <w:p w14:paraId="679A4B6D" w14:textId="77777777" w:rsidR="001639B7" w:rsidRPr="00B60735" w:rsidRDefault="001639B7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27C71" w14:textId="77777777" w:rsid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958ED1B" w14:textId="446F1481" w:rsidR="001639B7" w:rsidRP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Проанализировать ф</w:t>
            </w:r>
            <w:r w:rsidR="001639B7" w:rsidRPr="00B607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акторы, влияющие на лояльность клиентов</w:t>
            </w:r>
          </w:p>
          <w:p w14:paraId="24036D1D" w14:textId="77777777" w:rsidR="00B60735" w:rsidRP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A6D45FD" w14:textId="77777777" w:rsid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CF8A0B0" w14:textId="671CE43F" w:rsidR="00B60735" w:rsidRP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Выявить особенности поведения современного потребителя </w:t>
            </w:r>
          </w:p>
        </w:tc>
      </w:tr>
      <w:tr w:rsidR="002961DF" w:rsidRPr="00C21D66" w14:paraId="48ABA279" w14:textId="77777777" w:rsidTr="00FB122B">
        <w:trPr>
          <w:trHeight w:val="1265"/>
        </w:trPr>
        <w:tc>
          <w:tcPr>
            <w:tcW w:w="1934" w:type="dxa"/>
            <w:vMerge/>
            <w:shd w:val="clear" w:color="auto" w:fill="FFFFFF"/>
          </w:tcPr>
          <w:p w14:paraId="64956170" w14:textId="77777777" w:rsidR="002961DF" w:rsidRPr="007B22FC" w:rsidRDefault="002961DF" w:rsidP="002961D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14:paraId="51C7F794" w14:textId="1C15992C" w:rsidR="002961DF" w:rsidRPr="00A82D81" w:rsidRDefault="002961DF" w:rsidP="0029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82D81">
              <w:rPr>
                <w:sz w:val="24"/>
                <w:szCs w:val="24"/>
              </w:rPr>
              <w:t xml:space="preserve"> </w:t>
            </w:r>
            <w:r w:rsidRPr="00A82D81">
              <w:rPr>
                <w:rStyle w:val="FontStyle12"/>
                <w:sz w:val="24"/>
                <w:szCs w:val="24"/>
              </w:rPr>
              <w:t>Демонстрирует навыки в</w:t>
            </w:r>
            <w:r w:rsidRPr="00A82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управлении </w:t>
            </w:r>
            <w:r w:rsidRPr="00A82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рекламным бюджетом организации.</w:t>
            </w:r>
          </w:p>
        </w:tc>
        <w:tc>
          <w:tcPr>
            <w:tcW w:w="2880" w:type="dxa"/>
          </w:tcPr>
          <w:p w14:paraId="5A7BF8A9" w14:textId="77777777" w:rsidR="007B22FC" w:rsidRPr="00A82D81" w:rsidRDefault="007B22FC" w:rsidP="007B2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2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методы формирования и управления рекламным бюджетом</w:t>
            </w:r>
          </w:p>
          <w:p w14:paraId="7F71C633" w14:textId="60FF629B" w:rsidR="002961DF" w:rsidRPr="00A82D81" w:rsidRDefault="007B22FC" w:rsidP="007B2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составлять рекламный бюджет исходя из целей организации</w:t>
            </w:r>
          </w:p>
        </w:tc>
        <w:tc>
          <w:tcPr>
            <w:tcW w:w="2983" w:type="dxa"/>
            <w:shd w:val="clear" w:color="auto" w:fill="FFFFFF"/>
          </w:tcPr>
          <w:p w14:paraId="29D7E813" w14:textId="5EA933A5" w:rsidR="002961DF" w:rsidRPr="00A82D81" w:rsidRDefault="00A82D81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D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 примере программы лояльности предложить методы формирования рекламного бюджета</w:t>
            </w:r>
          </w:p>
          <w:p w14:paraId="5AEEDD12" w14:textId="77777777" w:rsidR="002961DF" w:rsidRPr="00A82D81" w:rsidRDefault="002961DF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8A3CFE9" w14:textId="0A5E294A" w:rsidR="002961DF" w:rsidRPr="00A82D81" w:rsidRDefault="00A82D81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D81">
              <w:rPr>
                <w:rFonts w:ascii="Times New Roman" w:hAnsi="Times New Roman"/>
                <w:sz w:val="24"/>
                <w:szCs w:val="24"/>
                <w:lang w:eastAsia="ru-RU"/>
              </w:rPr>
              <w:t>Проработать методы формирования рекламного бюджета с учетом стратегических целей организации и целей управления лояльностью потребителей</w:t>
            </w:r>
          </w:p>
          <w:p w14:paraId="4ACD7FC6" w14:textId="77777777" w:rsidR="002961DF" w:rsidRPr="00A82D81" w:rsidRDefault="002961DF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1DF" w:rsidRPr="00C21D66" w14:paraId="7E515D15" w14:textId="77777777" w:rsidTr="00FB122B">
        <w:trPr>
          <w:trHeight w:val="1265"/>
        </w:trPr>
        <w:tc>
          <w:tcPr>
            <w:tcW w:w="1934" w:type="dxa"/>
            <w:vMerge/>
            <w:shd w:val="clear" w:color="auto" w:fill="FFFFFF"/>
          </w:tcPr>
          <w:p w14:paraId="1BD65523" w14:textId="77777777" w:rsidR="002961DF" w:rsidRPr="007B22FC" w:rsidRDefault="002961DF" w:rsidP="002961D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14:paraId="088CD6B7" w14:textId="61026B01" w:rsidR="002961DF" w:rsidRPr="008A12DB" w:rsidRDefault="002961DF" w:rsidP="0029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12D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A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Интегрирует различные средства продвижения товаров в комплекс маркетинговых коммуникаций.</w:t>
            </w:r>
          </w:p>
        </w:tc>
        <w:tc>
          <w:tcPr>
            <w:tcW w:w="2880" w:type="dxa"/>
          </w:tcPr>
          <w:p w14:paraId="04193F83" w14:textId="77777777" w:rsidR="00047B7D" w:rsidRPr="008A12DB" w:rsidRDefault="007B22FC" w:rsidP="00047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2DB">
              <w:rPr>
                <w:rFonts w:ascii="Times New Roman" w:hAnsi="Times New Roman" w:cs="Times New Roman"/>
                <w:sz w:val="24"/>
                <w:szCs w:val="24"/>
              </w:rPr>
              <w:t xml:space="preserve">Знать: современные инструменты и технологии продвижения товаров </w:t>
            </w:r>
          </w:p>
          <w:p w14:paraId="1E15EA66" w14:textId="3E5954DC" w:rsidR="002961DF" w:rsidRPr="008A12DB" w:rsidRDefault="007B22FC" w:rsidP="0004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12DB">
              <w:rPr>
                <w:rFonts w:ascii="Times New Roman" w:hAnsi="Times New Roman" w:cs="Times New Roman"/>
                <w:sz w:val="24"/>
                <w:szCs w:val="24"/>
              </w:rPr>
              <w:t xml:space="preserve">Уметь: креативно подходить к формированию комплекса маркетинговых коммуникаций </w:t>
            </w:r>
          </w:p>
        </w:tc>
        <w:tc>
          <w:tcPr>
            <w:tcW w:w="2983" w:type="dxa"/>
            <w:shd w:val="clear" w:color="auto" w:fill="FFFFFF"/>
          </w:tcPr>
          <w:p w14:paraId="2812CFF9" w14:textId="7829F439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В рамках программы лояльности</w:t>
            </w:r>
            <w:r w:rsidR="004F4B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предложить</w:t>
            </w:r>
          </w:p>
          <w:p w14:paraId="74C153B4" w14:textId="2861B156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структуру и цифровые </w:t>
            </w:r>
          </w:p>
          <w:p w14:paraId="494A8104" w14:textId="790A69B6" w:rsidR="002961DF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 продвижения товара</w:t>
            </w:r>
          </w:p>
          <w:p w14:paraId="1F865EE2" w14:textId="77777777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  <w:p w14:paraId="1A0727C8" w14:textId="77777777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Произвести все</w:t>
            </w:r>
          </w:p>
          <w:p w14:paraId="1F8DEFA3" w14:textId="77777777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необходимые</w:t>
            </w:r>
          </w:p>
          <w:p w14:paraId="5C55D2D1" w14:textId="089030E6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расчеты и</w:t>
            </w:r>
            <w:r w:rsidR="004F4B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определить</w:t>
            </w:r>
          </w:p>
          <w:p w14:paraId="49CDFC35" w14:textId="16ACE3D4" w:rsidR="002961DF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эффективность применения современных инструментов и технологий продвижения товара</w:t>
            </w:r>
          </w:p>
        </w:tc>
      </w:tr>
      <w:tr w:rsidR="002961DF" w:rsidRPr="00C21D66" w14:paraId="59764AFA" w14:textId="77777777" w:rsidTr="00FB122B">
        <w:trPr>
          <w:trHeight w:val="1265"/>
        </w:trPr>
        <w:tc>
          <w:tcPr>
            <w:tcW w:w="1934" w:type="dxa"/>
            <w:vMerge/>
            <w:shd w:val="clear" w:color="auto" w:fill="FFFFFF"/>
          </w:tcPr>
          <w:p w14:paraId="7B827EE2" w14:textId="77777777" w:rsidR="002961DF" w:rsidRPr="007B22FC" w:rsidRDefault="002961DF" w:rsidP="002961D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14:paraId="584A9877" w14:textId="22736D19" w:rsidR="002961DF" w:rsidRPr="007B22FC" w:rsidRDefault="002961DF" w:rsidP="0029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B22FC">
              <w:rPr>
                <w:rFonts w:ascii="Times New Roman" w:hAnsi="Times New Roman"/>
                <w:sz w:val="24"/>
                <w:szCs w:val="24"/>
              </w:rPr>
              <w:t xml:space="preserve"> Формирует имидж организации.</w:t>
            </w:r>
          </w:p>
        </w:tc>
        <w:tc>
          <w:tcPr>
            <w:tcW w:w="2880" w:type="dxa"/>
          </w:tcPr>
          <w:p w14:paraId="03D7E37D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 xml:space="preserve">Знать: методы </w:t>
            </w:r>
          </w:p>
          <w:p w14:paraId="0C3EE331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>формирования имиджа</w:t>
            </w:r>
          </w:p>
          <w:p w14:paraId="639E8BCA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5465BF0A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методы </w:t>
            </w:r>
          </w:p>
          <w:p w14:paraId="5E5EC9BC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>формирования имиджа</w:t>
            </w:r>
          </w:p>
          <w:p w14:paraId="40C7EA84" w14:textId="756E08BC" w:rsidR="002961DF" w:rsidRPr="0009217E" w:rsidRDefault="007B22FC" w:rsidP="007B2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983" w:type="dxa"/>
            <w:shd w:val="clear" w:color="auto" w:fill="FFFFFF"/>
          </w:tcPr>
          <w:p w14:paraId="39B21FF4" w14:textId="2C6DE4D9" w:rsidR="002961DF" w:rsidRPr="0009217E" w:rsidRDefault="0009217E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1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Построить карту эмпатии и с учетом особенностей целевой аудитории разработать методы по формированию и изменению имиджа организации. </w:t>
            </w:r>
          </w:p>
          <w:p w14:paraId="0180A7A4" w14:textId="77777777" w:rsidR="002961DF" w:rsidRPr="0009217E" w:rsidRDefault="002961DF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07CA943" w14:textId="18CB82E6" w:rsidR="002961DF" w:rsidRPr="0009217E" w:rsidRDefault="0009217E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1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примере конкретной компании разработать клиенториентированную стратегию и показать ее важность при формировании  имиджа компании </w:t>
            </w:r>
          </w:p>
        </w:tc>
      </w:tr>
      <w:tr w:rsidR="002961DF" w:rsidRPr="00C21D66" w14:paraId="379D283D" w14:textId="77777777" w:rsidTr="00FB122B">
        <w:trPr>
          <w:trHeight w:val="1265"/>
        </w:trPr>
        <w:tc>
          <w:tcPr>
            <w:tcW w:w="1934" w:type="dxa"/>
            <w:vMerge/>
            <w:shd w:val="clear" w:color="auto" w:fill="FFFFFF"/>
          </w:tcPr>
          <w:p w14:paraId="41012BF4" w14:textId="77777777" w:rsidR="002961DF" w:rsidRPr="007B22FC" w:rsidRDefault="002961DF" w:rsidP="002961D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14:paraId="64FFFF96" w14:textId="4F9B23FC" w:rsidR="002961DF" w:rsidRPr="00A4403B" w:rsidRDefault="002961DF" w:rsidP="0029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03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A4403B">
              <w:rPr>
                <w:rFonts w:ascii="Times New Roman" w:hAnsi="Times New Roman"/>
                <w:sz w:val="24"/>
                <w:szCs w:val="24"/>
              </w:rPr>
              <w:t xml:space="preserve">Применяет современные </w:t>
            </w:r>
            <w:r w:rsidRPr="00A44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развития и управления брендом организации.</w:t>
            </w:r>
          </w:p>
        </w:tc>
        <w:tc>
          <w:tcPr>
            <w:tcW w:w="2880" w:type="dxa"/>
          </w:tcPr>
          <w:p w14:paraId="5309FB8D" w14:textId="77777777" w:rsidR="007B22FC" w:rsidRPr="00A4403B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03B">
              <w:rPr>
                <w:rFonts w:ascii="Times New Roman" w:hAnsi="Times New Roman" w:cs="Times New Roman"/>
                <w:sz w:val="24"/>
                <w:szCs w:val="24"/>
              </w:rPr>
              <w:t>Знать: методы и способы развития и управления брендом организации</w:t>
            </w:r>
          </w:p>
          <w:p w14:paraId="4BFD166D" w14:textId="4104233C" w:rsidR="002961DF" w:rsidRPr="00A4403B" w:rsidRDefault="007B22FC" w:rsidP="007B2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03B">
              <w:rPr>
                <w:rFonts w:ascii="Times New Roman" w:hAnsi="Times New Roman" w:cs="Times New Roman"/>
                <w:sz w:val="24"/>
                <w:szCs w:val="24"/>
              </w:rPr>
              <w:t>Уметь: моделировать развитие и управление брендом организации</w:t>
            </w:r>
          </w:p>
        </w:tc>
        <w:tc>
          <w:tcPr>
            <w:tcW w:w="2983" w:type="dxa"/>
            <w:shd w:val="clear" w:color="auto" w:fill="FFFFFF"/>
          </w:tcPr>
          <w:p w14:paraId="245952A7" w14:textId="6B7D64BF" w:rsidR="002961DF" w:rsidRPr="00A4403B" w:rsidRDefault="00CC328B" w:rsidP="00CC32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Оцените бренд компании и предложите способы его развития.</w:t>
            </w:r>
          </w:p>
          <w:p w14:paraId="448EEE6B" w14:textId="77777777" w:rsidR="00CC328B" w:rsidRPr="00A4403B" w:rsidRDefault="00CC328B" w:rsidP="00CC32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BCDB59D" w14:textId="46F9AC50" w:rsidR="00CC328B" w:rsidRPr="00A4403B" w:rsidRDefault="00CC328B" w:rsidP="00CC32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На примере</w:t>
            </w:r>
            <w:r w:rsidR="00A44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конкретного</w:t>
            </w:r>
          </w:p>
          <w:p w14:paraId="475233E1" w14:textId="2F111A85" w:rsidR="002961DF" w:rsidRPr="00A4403B" w:rsidRDefault="00A4403B" w:rsidP="00A440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CC328B"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оссийского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C328B"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 смоделируйте (представьте схематично) возможные направления развития бренда организации</w:t>
            </w:r>
          </w:p>
        </w:tc>
      </w:tr>
    </w:tbl>
    <w:p w14:paraId="0362FE48" w14:textId="77777777" w:rsidR="002961DF" w:rsidRPr="002961DF" w:rsidRDefault="002961DF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42FF580F" w14:textId="77777777" w:rsidR="004D6F19" w:rsidRDefault="004D6F19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B60ED1" w14:textId="7CB6AD34" w:rsidR="004B7759" w:rsidRPr="00971884" w:rsidRDefault="002961DF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Примерный п</w:t>
      </w:r>
      <w:r w:rsidR="004B7759" w:rsidRPr="00B775A5">
        <w:rPr>
          <w:rFonts w:ascii="Times New Roman" w:hAnsi="Times New Roman" w:cs="Times New Roman"/>
          <w:b/>
          <w:bCs/>
          <w:sz w:val="28"/>
          <w:szCs w:val="28"/>
        </w:rPr>
        <w:t xml:space="preserve">еречень вопросов к </w:t>
      </w:r>
      <w:r w:rsidR="0054208D">
        <w:rPr>
          <w:rFonts w:ascii="Times New Roman" w:hAnsi="Times New Roman" w:cs="Times New Roman"/>
          <w:b/>
          <w:bCs/>
          <w:sz w:val="28"/>
          <w:szCs w:val="28"/>
        </w:rPr>
        <w:t>зачету</w:t>
      </w:r>
    </w:p>
    <w:p w14:paraId="7C8FE086" w14:textId="3177A19C" w:rsidR="00B246F1" w:rsidRPr="00971884" w:rsidRDefault="006138F1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1.</w:t>
      </w:r>
      <w:r w:rsidR="00B246F1" w:rsidRPr="00971884">
        <w:rPr>
          <w:rFonts w:ascii="Times New Roman" w:hAnsi="Times New Roman" w:cs="Times New Roman"/>
          <w:sz w:val="28"/>
          <w:szCs w:val="28"/>
        </w:rPr>
        <w:t>Поведение покупателей как составная часть теории маркетинга</w:t>
      </w:r>
    </w:p>
    <w:p w14:paraId="70C00B3D" w14:textId="2D4B5798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</w:t>
      </w:r>
      <w:r w:rsidR="005755D0" w:rsidRPr="00971884">
        <w:rPr>
          <w:rFonts w:ascii="Times New Roman" w:hAnsi="Times New Roman" w:cs="Times New Roman"/>
          <w:sz w:val="28"/>
          <w:szCs w:val="28"/>
        </w:rPr>
        <w:t>.Стратегии в отношении каналов взаимодействия клиента с компанией.</w:t>
      </w:r>
    </w:p>
    <w:p w14:paraId="36A57256" w14:textId="559CE769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 w:rsidR="00B246F1" w:rsidRPr="00971884">
        <w:rPr>
          <w:rFonts w:ascii="Times New Roman" w:hAnsi="Times New Roman" w:cs="Times New Roman"/>
          <w:sz w:val="28"/>
          <w:szCs w:val="28"/>
        </w:rPr>
        <w:t>. Модель поведения покупателей</w:t>
      </w:r>
    </w:p>
    <w:p w14:paraId="5E4EFBE8" w14:textId="738FF8E1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 w:rsidR="00B246F1" w:rsidRPr="00971884">
        <w:rPr>
          <w:rFonts w:ascii="Times New Roman" w:hAnsi="Times New Roman" w:cs="Times New Roman"/>
          <w:sz w:val="28"/>
          <w:szCs w:val="28"/>
        </w:rPr>
        <w:t>. Влияние культурных, социальных, личностных и психологических характеристик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6F1" w:rsidRPr="00971884">
        <w:rPr>
          <w:rFonts w:ascii="Times New Roman" w:hAnsi="Times New Roman" w:cs="Times New Roman"/>
          <w:sz w:val="28"/>
          <w:szCs w:val="28"/>
        </w:rPr>
        <w:t>поведение покупателей</w:t>
      </w:r>
    </w:p>
    <w:p w14:paraId="415402B2" w14:textId="13C10D19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5</w:t>
      </w:r>
      <w:r w:rsidR="005755D0" w:rsidRPr="00971884">
        <w:rPr>
          <w:rFonts w:ascii="Times New Roman" w:hAnsi="Times New Roman" w:cs="Times New Roman"/>
          <w:sz w:val="28"/>
          <w:szCs w:val="28"/>
        </w:rPr>
        <w:t xml:space="preserve">. Клиентоориентированный подход </w:t>
      </w:r>
    </w:p>
    <w:p w14:paraId="2E9F5EDD" w14:textId="780DA6F3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6</w:t>
      </w:r>
      <w:r w:rsidR="00B246F1" w:rsidRPr="00971884">
        <w:rPr>
          <w:rFonts w:ascii="Times New Roman" w:hAnsi="Times New Roman" w:cs="Times New Roman"/>
          <w:sz w:val="28"/>
          <w:szCs w:val="28"/>
        </w:rPr>
        <w:t>. Особенности покупательских привычек в зависимости от этапа жизненного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6F1" w:rsidRPr="00971884">
        <w:rPr>
          <w:rFonts w:ascii="Times New Roman" w:hAnsi="Times New Roman" w:cs="Times New Roman"/>
          <w:sz w:val="28"/>
          <w:szCs w:val="28"/>
        </w:rPr>
        <w:t>семьи</w:t>
      </w:r>
    </w:p>
    <w:p w14:paraId="330716C8" w14:textId="7E731901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7</w:t>
      </w:r>
      <w:r w:rsidR="00B246F1" w:rsidRPr="00971884">
        <w:rPr>
          <w:rFonts w:ascii="Times New Roman" w:hAnsi="Times New Roman" w:cs="Times New Roman"/>
          <w:sz w:val="28"/>
          <w:szCs w:val="28"/>
        </w:rPr>
        <w:t>. Сегментирование покупателей</w:t>
      </w:r>
    </w:p>
    <w:p w14:paraId="110DDDD8" w14:textId="45966D35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8</w:t>
      </w:r>
      <w:r w:rsidR="005755D0" w:rsidRPr="00971884">
        <w:rPr>
          <w:rFonts w:ascii="Times New Roman" w:hAnsi="Times New Roman" w:cs="Times New Roman"/>
          <w:sz w:val="28"/>
          <w:szCs w:val="28"/>
        </w:rPr>
        <w:t>. Процесс создания ценности.</w:t>
      </w:r>
    </w:p>
    <w:p w14:paraId="3201CFF9" w14:textId="0B8007F7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9</w:t>
      </w:r>
      <w:r w:rsidR="00B246F1" w:rsidRPr="00971884">
        <w:rPr>
          <w:rFonts w:ascii="Times New Roman" w:hAnsi="Times New Roman" w:cs="Times New Roman"/>
          <w:sz w:val="28"/>
          <w:szCs w:val="28"/>
        </w:rPr>
        <w:t>. Психографический метод сегментирования (методики VALS, VALS 2, R-TGI)</w:t>
      </w:r>
    </w:p>
    <w:p w14:paraId="0E55F073" w14:textId="22A2C111" w:rsidR="005755D0" w:rsidRPr="00971884" w:rsidRDefault="005755D0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</w:t>
      </w:r>
      <w:r w:rsidR="00971884" w:rsidRPr="00971884">
        <w:rPr>
          <w:rFonts w:ascii="Times New Roman" w:hAnsi="Times New Roman" w:cs="Times New Roman"/>
          <w:sz w:val="28"/>
          <w:szCs w:val="28"/>
        </w:rPr>
        <w:t>0</w:t>
      </w:r>
      <w:r w:rsidRPr="00971884">
        <w:rPr>
          <w:rFonts w:ascii="Times New Roman" w:hAnsi="Times New Roman" w:cs="Times New Roman"/>
          <w:sz w:val="28"/>
          <w:szCs w:val="28"/>
        </w:rPr>
        <w:t>. Роль многоканальной коммуникационной стратегии.</w:t>
      </w:r>
    </w:p>
    <w:p w14:paraId="0A944AB8" w14:textId="6650C328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11</w:t>
      </w:r>
      <w:r w:rsidR="00B246F1" w:rsidRPr="00971884">
        <w:rPr>
          <w:rFonts w:ascii="Times New Roman" w:hAnsi="Times New Roman" w:cs="Times New Roman"/>
          <w:sz w:val="28"/>
          <w:szCs w:val="28"/>
        </w:rPr>
        <w:t>. Особенности восприятия потребителем маркетинговых стимулов</w:t>
      </w:r>
    </w:p>
    <w:p w14:paraId="1F5D6A18" w14:textId="34238A7B" w:rsidR="005755D0" w:rsidRPr="00971884" w:rsidRDefault="005755D0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</w:t>
      </w:r>
      <w:r w:rsidR="00971884" w:rsidRPr="00971884">
        <w:rPr>
          <w:rFonts w:ascii="Times New Roman" w:hAnsi="Times New Roman" w:cs="Times New Roman"/>
          <w:sz w:val="28"/>
          <w:szCs w:val="28"/>
        </w:rPr>
        <w:t>2</w:t>
      </w:r>
      <w:r w:rsidRPr="00971884">
        <w:rPr>
          <w:rFonts w:ascii="Times New Roman" w:hAnsi="Times New Roman" w:cs="Times New Roman"/>
          <w:sz w:val="28"/>
          <w:szCs w:val="28"/>
        </w:rPr>
        <w:t>. Типология клиентов сервисной организации.</w:t>
      </w:r>
    </w:p>
    <w:p w14:paraId="76031E5A" w14:textId="78E19157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13</w:t>
      </w:r>
      <w:r w:rsidR="00B246F1" w:rsidRPr="00971884">
        <w:rPr>
          <w:rFonts w:ascii="Times New Roman" w:hAnsi="Times New Roman" w:cs="Times New Roman"/>
          <w:sz w:val="28"/>
          <w:szCs w:val="28"/>
        </w:rPr>
        <w:t>. Процесс покупки товара и типы поведения потребителей</w:t>
      </w:r>
    </w:p>
    <w:p w14:paraId="149E265A" w14:textId="4F796115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14</w:t>
      </w:r>
      <w:r w:rsidR="005755D0" w:rsidRPr="00971884">
        <w:rPr>
          <w:rFonts w:ascii="Times New Roman" w:hAnsi="Times New Roman" w:cs="Times New Roman"/>
          <w:sz w:val="28"/>
          <w:szCs w:val="28"/>
        </w:rPr>
        <w:t>. Мировой рынок клиентоориентированных систем.</w:t>
      </w:r>
    </w:p>
    <w:p w14:paraId="37ACBBE0" w14:textId="024D95D9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15</w:t>
      </w:r>
      <w:r w:rsidR="00B246F1" w:rsidRPr="00971884">
        <w:rPr>
          <w:rFonts w:ascii="Times New Roman" w:hAnsi="Times New Roman" w:cs="Times New Roman"/>
          <w:sz w:val="28"/>
          <w:szCs w:val="28"/>
        </w:rPr>
        <w:t>. Методы исследования поведения потребителей (опросы, панельные исследования,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6F1" w:rsidRPr="00971884">
        <w:rPr>
          <w:rFonts w:ascii="Times New Roman" w:hAnsi="Times New Roman" w:cs="Times New Roman"/>
          <w:sz w:val="28"/>
          <w:szCs w:val="28"/>
        </w:rPr>
        <w:t>фокус-группы, интервью, наблюдения и эксперименты)</w:t>
      </w:r>
    </w:p>
    <w:p w14:paraId="67A48C92" w14:textId="7362FCFB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16</w:t>
      </w:r>
      <w:r w:rsidR="005755D0" w:rsidRPr="00971884">
        <w:rPr>
          <w:rFonts w:ascii="Times New Roman" w:hAnsi="Times New Roman" w:cs="Times New Roman"/>
          <w:sz w:val="28"/>
          <w:szCs w:val="28"/>
        </w:rPr>
        <w:t xml:space="preserve">. Особенности работы с трудными клиентами. </w:t>
      </w:r>
    </w:p>
    <w:p w14:paraId="78B04A2D" w14:textId="3100A7BE" w:rsidR="00B246F1" w:rsidRPr="00971884" w:rsidRDefault="00B246F1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</w:t>
      </w:r>
      <w:r w:rsidR="00971884" w:rsidRPr="00971884">
        <w:rPr>
          <w:rFonts w:ascii="Times New Roman" w:hAnsi="Times New Roman" w:cs="Times New Roman"/>
          <w:sz w:val="28"/>
          <w:szCs w:val="28"/>
        </w:rPr>
        <w:t>7</w:t>
      </w:r>
      <w:r w:rsidRPr="00971884">
        <w:rPr>
          <w:rFonts w:ascii="Times New Roman" w:hAnsi="Times New Roman" w:cs="Times New Roman"/>
          <w:sz w:val="28"/>
          <w:szCs w:val="28"/>
        </w:rPr>
        <w:t>. Исследование поведения покупателей при помощи проективного метода</w:t>
      </w:r>
    </w:p>
    <w:p w14:paraId="29519AED" w14:textId="76CE760D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18</w:t>
      </w:r>
      <w:r w:rsidR="005755D0" w:rsidRPr="00971884">
        <w:rPr>
          <w:rFonts w:ascii="Times New Roman" w:hAnsi="Times New Roman" w:cs="Times New Roman"/>
          <w:sz w:val="28"/>
          <w:szCs w:val="28"/>
        </w:rPr>
        <w:t>. Процесс оценки эффективности управления в клиентоориентированном подходе.</w:t>
      </w:r>
    </w:p>
    <w:p w14:paraId="1E1A9D55" w14:textId="6541B72C" w:rsidR="00B246F1" w:rsidRPr="00971884" w:rsidRDefault="00B246F1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</w:t>
      </w:r>
      <w:r w:rsidR="00971884" w:rsidRPr="00971884">
        <w:rPr>
          <w:rFonts w:ascii="Times New Roman" w:hAnsi="Times New Roman" w:cs="Times New Roman"/>
          <w:sz w:val="28"/>
          <w:szCs w:val="28"/>
        </w:rPr>
        <w:t>9</w:t>
      </w:r>
      <w:r w:rsidRPr="00971884">
        <w:rPr>
          <w:rFonts w:ascii="Times New Roman" w:hAnsi="Times New Roman" w:cs="Times New Roman"/>
          <w:sz w:val="28"/>
          <w:szCs w:val="28"/>
        </w:rPr>
        <w:t>. Модели потребительского выбора</w:t>
      </w:r>
    </w:p>
    <w:p w14:paraId="289057CE" w14:textId="64F4E6F2" w:rsidR="005755D0" w:rsidRPr="00971884" w:rsidRDefault="005755D0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</w:t>
      </w:r>
      <w:r w:rsidR="00971884" w:rsidRPr="00971884">
        <w:rPr>
          <w:rFonts w:ascii="Times New Roman" w:hAnsi="Times New Roman" w:cs="Times New Roman"/>
          <w:sz w:val="28"/>
          <w:szCs w:val="28"/>
        </w:rPr>
        <w:t>0</w:t>
      </w:r>
      <w:r w:rsidRPr="00971884">
        <w:rPr>
          <w:rFonts w:ascii="Times New Roman" w:hAnsi="Times New Roman" w:cs="Times New Roman"/>
          <w:sz w:val="28"/>
          <w:szCs w:val="28"/>
        </w:rPr>
        <w:t>. Оценка эффективности программ лояльности.</w:t>
      </w:r>
    </w:p>
    <w:p w14:paraId="7E127874" w14:textId="3CE9B04E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21</w:t>
      </w:r>
      <w:r w:rsidR="00B246F1" w:rsidRPr="00971884">
        <w:rPr>
          <w:rFonts w:ascii="Times New Roman" w:hAnsi="Times New Roman" w:cs="Times New Roman"/>
          <w:sz w:val="28"/>
          <w:szCs w:val="28"/>
        </w:rPr>
        <w:t>. Влияние массовых коммуникаций на поведение потребителя</w:t>
      </w:r>
    </w:p>
    <w:p w14:paraId="25A3EB49" w14:textId="3B50F4F8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B246F1" w:rsidRPr="00971884">
        <w:rPr>
          <w:rFonts w:ascii="Times New Roman" w:hAnsi="Times New Roman" w:cs="Times New Roman"/>
          <w:sz w:val="28"/>
          <w:szCs w:val="28"/>
        </w:rPr>
        <w:t>. Влияние брендов на поведение потребителя</w:t>
      </w:r>
    </w:p>
    <w:p w14:paraId="1C860DCA" w14:textId="2B345865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23</w:t>
      </w:r>
      <w:r w:rsidR="00B246F1" w:rsidRPr="00971884">
        <w:rPr>
          <w:rFonts w:ascii="Times New Roman" w:hAnsi="Times New Roman" w:cs="Times New Roman"/>
          <w:sz w:val="28"/>
          <w:szCs w:val="28"/>
        </w:rPr>
        <w:t>. Использование элементов комплекса маркетинга для изменения модели потребительского выбора.</w:t>
      </w:r>
    </w:p>
    <w:p w14:paraId="2DB003B1" w14:textId="5171FD5C" w:rsidR="0035156D" w:rsidRPr="00971884" w:rsidRDefault="0035156D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</w:t>
      </w:r>
      <w:r w:rsidR="00971884" w:rsidRPr="00971884">
        <w:rPr>
          <w:rFonts w:ascii="Times New Roman" w:hAnsi="Times New Roman" w:cs="Times New Roman"/>
          <w:sz w:val="28"/>
          <w:szCs w:val="28"/>
        </w:rPr>
        <w:t>4</w:t>
      </w:r>
      <w:r w:rsidRPr="00971884">
        <w:rPr>
          <w:rFonts w:ascii="Times New Roman" w:hAnsi="Times New Roman" w:cs="Times New Roman"/>
          <w:sz w:val="28"/>
          <w:szCs w:val="28"/>
        </w:rPr>
        <w:t>.Привлечение потребителей</w:t>
      </w:r>
    </w:p>
    <w:p w14:paraId="548A6E72" w14:textId="4402863D" w:rsidR="0035156D" w:rsidRPr="00971884" w:rsidRDefault="0035156D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</w:t>
      </w:r>
      <w:r w:rsidR="00971884" w:rsidRPr="00971884">
        <w:rPr>
          <w:rFonts w:ascii="Times New Roman" w:hAnsi="Times New Roman" w:cs="Times New Roman"/>
          <w:sz w:val="28"/>
          <w:szCs w:val="28"/>
        </w:rPr>
        <w:t>5</w:t>
      </w:r>
      <w:r w:rsidRPr="00971884">
        <w:rPr>
          <w:rFonts w:ascii="Times New Roman" w:hAnsi="Times New Roman" w:cs="Times New Roman"/>
          <w:sz w:val="28"/>
          <w:szCs w:val="28"/>
        </w:rPr>
        <w:t>.Издержки от потери потребителей</w:t>
      </w:r>
    </w:p>
    <w:p w14:paraId="2112D00B" w14:textId="7187DA9A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26.Понятие лояльности клиентов.</w:t>
      </w:r>
    </w:p>
    <w:p w14:paraId="69C4003F" w14:textId="30B37841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27. Программы управления лояльностью клиентов.</w:t>
      </w:r>
    </w:p>
    <w:p w14:paraId="5CA7B280" w14:textId="0D479478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28. Программы управления лояльностью клиентов.</w:t>
      </w:r>
    </w:p>
    <w:p w14:paraId="1F4A7151" w14:textId="06A821A1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29. Методы повышения лояльности клиентов.</w:t>
      </w:r>
    </w:p>
    <w:p w14:paraId="05E9F0A5" w14:textId="2C8E196C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30. Методы измерение степени удовлетворенности клиентов.</w:t>
      </w:r>
    </w:p>
    <w:p w14:paraId="7AC1909A" w14:textId="4DEB8E5B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31. Понятие оттока клиентов. Методы работы с оттоком клиентов.</w:t>
      </w:r>
    </w:p>
    <w:p w14:paraId="71E09BF3" w14:textId="77777777" w:rsid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 xml:space="preserve">32. Возражения как препятствие к сотрудничеству с клиентами. </w:t>
      </w:r>
    </w:p>
    <w:p w14:paraId="6ED559A8" w14:textId="03E31E90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Pr="00971884">
        <w:rPr>
          <w:rFonts w:ascii="Times New Roman" w:hAnsi="Times New Roman" w:cs="Times New Roman"/>
          <w:sz w:val="28"/>
          <w:szCs w:val="28"/>
        </w:rPr>
        <w:t>Ложные и истинные возражения.</w:t>
      </w:r>
    </w:p>
    <w:p w14:paraId="66D06228" w14:textId="2773C925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1884">
        <w:rPr>
          <w:rFonts w:ascii="Times New Roman" w:hAnsi="Times New Roman" w:cs="Times New Roman"/>
          <w:sz w:val="28"/>
          <w:szCs w:val="28"/>
        </w:rPr>
        <w:t>. Возражения и конфликты с клиентами.</w:t>
      </w:r>
    </w:p>
    <w:p w14:paraId="2A754DB8" w14:textId="17152936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1884">
        <w:rPr>
          <w:rFonts w:ascii="Times New Roman" w:hAnsi="Times New Roman" w:cs="Times New Roman"/>
          <w:sz w:val="28"/>
          <w:szCs w:val="28"/>
        </w:rPr>
        <w:t>. Типы конфликтных клиентов и работы с конфликтными личностями в процессе продажи.</w:t>
      </w:r>
    </w:p>
    <w:p w14:paraId="71334E27" w14:textId="602BFD29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71884">
        <w:rPr>
          <w:rFonts w:ascii="Times New Roman" w:hAnsi="Times New Roman" w:cs="Times New Roman"/>
          <w:sz w:val="28"/>
          <w:szCs w:val="28"/>
        </w:rPr>
        <w:t>. Стратегии привлечения новых клиентов.</w:t>
      </w:r>
    </w:p>
    <w:p w14:paraId="53BD0778" w14:textId="062C39E6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71884">
        <w:rPr>
          <w:rFonts w:ascii="Times New Roman" w:hAnsi="Times New Roman" w:cs="Times New Roman"/>
          <w:sz w:val="28"/>
          <w:szCs w:val="28"/>
        </w:rPr>
        <w:t>. Информационные технологии управления взаимоотношениями с клиентами.</w:t>
      </w:r>
    </w:p>
    <w:p w14:paraId="584A24DA" w14:textId="00B9AC15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71884">
        <w:rPr>
          <w:rFonts w:ascii="Times New Roman" w:hAnsi="Times New Roman" w:cs="Times New Roman"/>
          <w:sz w:val="28"/>
          <w:szCs w:val="28"/>
        </w:rPr>
        <w:t>. Технологии удержания клиентов.</w:t>
      </w:r>
    </w:p>
    <w:p w14:paraId="2F74B49C" w14:textId="450EAFFF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71884">
        <w:rPr>
          <w:rFonts w:ascii="Times New Roman" w:hAnsi="Times New Roman" w:cs="Times New Roman"/>
          <w:sz w:val="28"/>
          <w:szCs w:val="28"/>
        </w:rPr>
        <w:t>. Технология создания и управления клиентской базой.</w:t>
      </w:r>
    </w:p>
    <w:p w14:paraId="2B41905A" w14:textId="6C5917BF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971884">
        <w:rPr>
          <w:rFonts w:ascii="Times New Roman" w:hAnsi="Times New Roman" w:cs="Times New Roman"/>
          <w:sz w:val="28"/>
          <w:szCs w:val="28"/>
        </w:rPr>
        <w:t>. Эмоциональная и монетарная лояльность.</w:t>
      </w:r>
    </w:p>
    <w:p w14:paraId="0D4B91B5" w14:textId="250164AD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1884">
        <w:rPr>
          <w:rFonts w:ascii="Times New Roman" w:hAnsi="Times New Roman" w:cs="Times New Roman"/>
          <w:sz w:val="28"/>
          <w:szCs w:val="28"/>
        </w:rPr>
        <w:t>. Методы формирования монетарной и эмоциональной лояльности.</w:t>
      </w:r>
    </w:p>
    <w:p w14:paraId="27218B65" w14:textId="6975D027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1884">
        <w:rPr>
          <w:rFonts w:ascii="Times New Roman" w:hAnsi="Times New Roman" w:cs="Times New Roman"/>
          <w:sz w:val="28"/>
          <w:szCs w:val="28"/>
        </w:rPr>
        <w:t>. Клубы постоянных покупателей как метод формирования эмоциональной лояльности.</w:t>
      </w:r>
    </w:p>
    <w:p w14:paraId="4CED75D6" w14:textId="31ACDD5F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1884">
        <w:rPr>
          <w:rFonts w:ascii="Times New Roman" w:hAnsi="Times New Roman" w:cs="Times New Roman"/>
          <w:sz w:val="28"/>
          <w:szCs w:val="28"/>
        </w:rPr>
        <w:t>. Методы оценки лояльности потребителей.</w:t>
      </w:r>
    </w:p>
    <w:p w14:paraId="4CCE6BE8" w14:textId="796E9004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1884">
        <w:rPr>
          <w:rFonts w:ascii="Times New Roman" w:hAnsi="Times New Roman" w:cs="Times New Roman"/>
          <w:sz w:val="28"/>
          <w:szCs w:val="28"/>
        </w:rPr>
        <w:t>. Классификация программа лояльности.</w:t>
      </w:r>
    </w:p>
    <w:p w14:paraId="5145AE06" w14:textId="58BE284D" w:rsidR="006138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1884">
        <w:rPr>
          <w:rFonts w:ascii="Times New Roman" w:hAnsi="Times New Roman" w:cs="Times New Roman"/>
          <w:sz w:val="28"/>
          <w:szCs w:val="28"/>
        </w:rPr>
        <w:t>. Оценка эффективности программ лояльности.</w:t>
      </w:r>
    </w:p>
    <w:p w14:paraId="088ED2AE" w14:textId="58905A02" w:rsidR="004B7759" w:rsidRDefault="004B7759" w:rsidP="007F5F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D9ED3F" w14:textId="77777777" w:rsidR="00ED5D5C" w:rsidRDefault="00ED5D5C" w:rsidP="007F5F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AAF87C" w14:textId="3CFA3B05" w:rsidR="00AD3514" w:rsidRPr="001F62C3" w:rsidRDefault="00AD3514" w:rsidP="00AD3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1F62C3">
        <w:rPr>
          <w:rFonts w:ascii="Times New Roman,Bold" w:hAnsi="Times New Roman,Bold" w:cs="Times New Roman,Bold"/>
          <w:b/>
          <w:bCs/>
          <w:sz w:val="28"/>
          <w:szCs w:val="28"/>
        </w:rPr>
        <w:lastRenderedPageBreak/>
        <w:t xml:space="preserve">Пример </w:t>
      </w:r>
      <w:r w:rsidR="0054208D">
        <w:rPr>
          <w:rFonts w:ascii="Times New Roman,Bold" w:hAnsi="Times New Roman,Bold" w:cs="Times New Roman,Bold"/>
          <w:b/>
          <w:bCs/>
          <w:sz w:val="28"/>
          <w:szCs w:val="28"/>
        </w:rPr>
        <w:t>зачетной работы</w:t>
      </w:r>
    </w:p>
    <w:p w14:paraId="2D68D2A1" w14:textId="77777777" w:rsidR="00AD3514" w:rsidRPr="001F62C3" w:rsidRDefault="00AD3514" w:rsidP="00AD351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2392A18D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2C3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B4C694D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2C3">
        <w:rPr>
          <w:rFonts w:ascii="Times New Roman" w:eastAsia="Times New Roman" w:hAnsi="Times New Roman" w:cs="Times New Roman"/>
          <w:b/>
          <w:sz w:val="28"/>
          <w:szCs w:val="28"/>
        </w:rPr>
        <w:t>высшего образования</w:t>
      </w:r>
    </w:p>
    <w:p w14:paraId="4D7088F6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4324F9" w14:textId="77777777" w:rsidR="00AD3514" w:rsidRPr="001F62C3" w:rsidRDefault="00AD3514" w:rsidP="001F62C3">
      <w:pPr>
        <w:tabs>
          <w:tab w:val="left" w:pos="963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7EE5BF8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2C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  <w:r w:rsidRPr="001F62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E4B0824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2C3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F843F1F" w14:textId="77777777" w:rsidR="00AD3514" w:rsidRPr="001F62C3" w:rsidRDefault="00AD3514" w:rsidP="001F62C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</w:rPr>
        <w:t>Департамент логистики и маркетинга</w:t>
      </w:r>
    </w:p>
    <w:p w14:paraId="7F764D44" w14:textId="271E11C3" w:rsidR="00AD3514" w:rsidRPr="001F62C3" w:rsidRDefault="00AD3514" w:rsidP="001F62C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 потребителей и управление лояльностью</w:t>
      </w:r>
      <w:r w:rsidRPr="001F62C3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87F3511" w14:textId="77777777" w:rsidR="00AD3514" w:rsidRPr="001F62C3" w:rsidRDefault="00AD3514" w:rsidP="001F62C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</w:rPr>
        <w:t>Факультет экономики и бизнеса</w:t>
      </w: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Форма обучения очная</w:t>
      </w:r>
    </w:p>
    <w:p w14:paraId="4323C7AF" w14:textId="77777777" w:rsidR="00AD3514" w:rsidRPr="001F62C3" w:rsidRDefault="00AD3514" w:rsidP="001F62C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Направление подготовки 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38.04.02 </w:t>
      </w: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</w:t>
      </w:r>
    </w:p>
    <w:p w14:paraId="15D6F216" w14:textId="77777777" w:rsidR="0054208D" w:rsidRDefault="0054208D" w:rsidP="001F62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5D620C" w14:textId="66B7020F" w:rsidR="00AD3514" w:rsidRPr="001F62C3" w:rsidRDefault="00AD3514" w:rsidP="001F62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GoBack"/>
      <w:bookmarkEnd w:id="9"/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1F62C3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EFEFE"/>
          <w:lang w:eastAsia="ru-RU"/>
        </w:rPr>
        <w:t xml:space="preserve"> </w:t>
      </w:r>
      <w:r w:rsidRPr="001F62C3">
        <w:rPr>
          <w:rFonts w:ascii="Times New Roman" w:hAnsi="Times New Roman" w:cs="Times New Roman"/>
          <w:sz w:val="28"/>
          <w:szCs w:val="28"/>
        </w:rPr>
        <w:t>Проведите сравнительный анализ с</w:t>
      </w:r>
      <w:r w:rsidRPr="001F62C3">
        <w:rPr>
          <w:rFonts w:ascii="Times New Roman" w:eastAsia="Calibri" w:hAnsi="Times New Roman" w:cs="Times New Roman"/>
          <w:sz w:val="28"/>
          <w:szCs w:val="28"/>
        </w:rPr>
        <w:t xml:space="preserve">тратегии маркетинга взаимодействия, маркетинга взаимоотношений, внутрифирменного маркетинга. </w:t>
      </w:r>
      <w:r w:rsidRPr="001F62C3">
        <w:rPr>
          <w:rFonts w:ascii="Times New Roman" w:hAnsi="Times New Roman" w:cs="Times New Roman"/>
          <w:sz w:val="28"/>
          <w:szCs w:val="28"/>
        </w:rPr>
        <w:t>Приведите примеры маркетинга взаимоотношений и внутрифирменного маркетинга компании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(30 баллов)</w:t>
      </w:r>
    </w:p>
    <w:p w14:paraId="11874E4A" w14:textId="77777777" w:rsidR="00AD3514" w:rsidRPr="001F62C3" w:rsidRDefault="00AD3514" w:rsidP="001F62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Тестовые задания</w:t>
      </w: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3358"/>
        <w:gridCol w:w="5117"/>
      </w:tblGrid>
      <w:tr w:rsidR="00E43ECD" w:rsidRPr="001F62C3" w14:paraId="7538EE7D" w14:textId="77777777" w:rsidTr="00E43ECD">
        <w:tc>
          <w:tcPr>
            <w:tcW w:w="587" w:type="dxa"/>
          </w:tcPr>
          <w:p w14:paraId="0ED31DE4" w14:textId="77777777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8" w:type="dxa"/>
          </w:tcPr>
          <w:p w14:paraId="3B61D313" w14:textId="74FE5DDE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взаимоотношениями с клиентами»</w:t>
            </w: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20D3AB8" w14:textId="77777777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17" w:type="dxa"/>
          </w:tcPr>
          <w:p w14:paraId="41AB349E" w14:textId="234D054C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)клиентоориентированная стратегия, осно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ванная на использовании передовых управленческих и информационных технологий, с помощью которых компания выстраивает взаимовы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годные отношения со своими клиентами</w:t>
            </w:r>
          </w:p>
          <w:p w14:paraId="600E610C" w14:textId="5C2B1D73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)любой контроль и учет, который поможет улучшить взаимодействие с клиентами</w:t>
            </w:r>
          </w:p>
          <w:p w14:paraId="22ADE66C" w14:textId="50FF3480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)определенная схема учета и контроля позволяющая выстраивать эффективный процесс взаимодействия с клиентами</w:t>
            </w:r>
          </w:p>
          <w:p w14:paraId="6ADB2C21" w14:textId="71499109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)прикладное программное обеспечение для организаций, предназначенное для автоматизации стратегий взаимодействия с заказчиками (клиентами), в частности для повышения уровня продаж, оптимизации маркетинга и улучшения обслуживания клиентов путём сохранения информации о клиентах и истории взаимоотношений с ними, установления и улучшения бизнес-процессов и последующего анализа результатов</w:t>
            </w:r>
          </w:p>
        </w:tc>
      </w:tr>
      <w:tr w:rsidR="00AD3514" w:rsidRPr="001F62C3" w14:paraId="1572ED83" w14:textId="77777777" w:rsidTr="00E43ECD">
        <w:tc>
          <w:tcPr>
            <w:tcW w:w="587" w:type="dxa"/>
          </w:tcPr>
          <w:p w14:paraId="24221F08" w14:textId="77777777" w:rsidR="00AD3514" w:rsidRPr="001F62C3" w:rsidRDefault="00AD3514" w:rsidP="00AD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358" w:type="dxa"/>
          </w:tcPr>
          <w:p w14:paraId="343DB521" w14:textId="6DF34132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Компанию формирующую и развивающую долгосрочные отношениями с другими компаниями и людьми можно отнести к:</w:t>
            </w:r>
          </w:p>
        </w:tc>
        <w:tc>
          <w:tcPr>
            <w:tcW w:w="5117" w:type="dxa"/>
          </w:tcPr>
          <w:p w14:paraId="770E45FC" w14:textId="261BBB00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)конкурентоспособной</w:t>
            </w:r>
          </w:p>
          <w:p w14:paraId="799FC157" w14:textId="2F157184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)клиентоориентированной</w:t>
            </w:r>
          </w:p>
          <w:p w14:paraId="00C91CEC" w14:textId="6C76E6CC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)целевой</w:t>
            </w:r>
          </w:p>
          <w:p w14:paraId="73956AE1" w14:textId="77777777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)социально-производственной</w:t>
            </w:r>
          </w:p>
          <w:p w14:paraId="6A568D2D" w14:textId="281911C7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)эффективной</w:t>
            </w:r>
          </w:p>
        </w:tc>
      </w:tr>
      <w:tr w:rsidR="00AD3514" w:rsidRPr="001F62C3" w14:paraId="1D9B0681" w14:textId="77777777" w:rsidTr="00E43ECD">
        <w:tc>
          <w:tcPr>
            <w:tcW w:w="587" w:type="dxa"/>
          </w:tcPr>
          <w:p w14:paraId="750E7F39" w14:textId="77777777" w:rsidR="00AD3514" w:rsidRPr="001F62C3" w:rsidRDefault="00AD3514" w:rsidP="00AD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8" w:type="dxa"/>
          </w:tcPr>
          <w:p w14:paraId="05427236" w14:textId="7784242F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влияния компании на ценность клиента:</w:t>
            </w:r>
          </w:p>
          <w:p w14:paraId="7E173E41" w14:textId="77777777" w:rsidR="00AD3514" w:rsidRPr="001F62C3" w:rsidRDefault="00AD3514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17" w:type="dxa"/>
          </w:tcPr>
          <w:p w14:paraId="33243DA4" w14:textId="7A72D461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)разработка и реализация программ потребительской лояльности</w:t>
            </w:r>
          </w:p>
          <w:p w14:paraId="105D94FF" w14:textId="704111AF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)проведение различных акций, розыгрышей</w:t>
            </w:r>
          </w:p>
          <w:p w14:paraId="7129BAFF" w14:textId="3681CB4B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)современные маркетинговые мероприятия</w:t>
            </w:r>
          </w:p>
          <w:p w14:paraId="68F7C9F6" w14:textId="332D27CD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)регулярное повышение цен</w:t>
            </w:r>
          </w:p>
          <w:p w14:paraId="0B3C266E" w14:textId="236D28CB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)применение черного 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</w:t>
            </w:r>
          </w:p>
        </w:tc>
      </w:tr>
      <w:tr w:rsidR="00AD3514" w:rsidRPr="001F62C3" w14:paraId="076CB230" w14:textId="77777777" w:rsidTr="00E43ECD">
        <w:trPr>
          <w:cantSplit/>
        </w:trPr>
        <w:tc>
          <w:tcPr>
            <w:tcW w:w="587" w:type="dxa"/>
          </w:tcPr>
          <w:p w14:paraId="5F5553B6" w14:textId="77777777" w:rsidR="00AD3514" w:rsidRPr="001F62C3" w:rsidRDefault="00AD3514" w:rsidP="00AD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58" w:type="dxa"/>
          </w:tcPr>
          <w:p w14:paraId="23FDD0A5" w14:textId="77777777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факторам формирования потребительской ценности относятся: </w:t>
            </w:r>
          </w:p>
          <w:p w14:paraId="2FDB12C9" w14:textId="77777777" w:rsidR="00AD3514" w:rsidRPr="001F62C3" w:rsidRDefault="00AD3514" w:rsidP="00AD3514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17" w:type="dxa"/>
          </w:tcPr>
          <w:p w14:paraId="5CC514D7" w14:textId="3A8FF53C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):рыночная цена</w:t>
            </w:r>
          </w:p>
          <w:p w14:paraId="0FBD593F" w14:textId="43878850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)качественный товар</w:t>
            </w:r>
          </w:p>
          <w:p w14:paraId="6E1570E5" w14:textId="61076EC2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)производственный процесс</w:t>
            </w:r>
          </w:p>
          <w:p w14:paraId="4798E512" w14:textId="7F3B23B7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)развитие сбытовой сети</w:t>
            </w:r>
          </w:p>
          <w:p w14:paraId="02335C68" w14:textId="76496292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e)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 бренд</w:t>
            </w:r>
          </w:p>
        </w:tc>
      </w:tr>
      <w:tr w:rsidR="00AD3514" w:rsidRPr="001F62C3" w14:paraId="3D01B27E" w14:textId="77777777" w:rsidTr="00E43ECD">
        <w:tc>
          <w:tcPr>
            <w:tcW w:w="587" w:type="dxa"/>
          </w:tcPr>
          <w:p w14:paraId="6FFC9BF3" w14:textId="77777777" w:rsidR="00AD3514" w:rsidRPr="001F62C3" w:rsidRDefault="00AD3514" w:rsidP="00AD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58" w:type="dxa"/>
          </w:tcPr>
          <w:p w14:paraId="6E85908B" w14:textId="77777777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 видам потребительской лояльности относятся: </w:t>
            </w:r>
          </w:p>
          <w:p w14:paraId="7AB9C1ED" w14:textId="766843AF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F7B92C" w14:textId="3C10E09C" w:rsidR="00AD3514" w:rsidRPr="001F62C3" w:rsidRDefault="00AD3514" w:rsidP="00AD3514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17" w:type="dxa"/>
          </w:tcPr>
          <w:p w14:paraId="311FAA91" w14:textId="76D2CB9D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)абсолютная лояльность</w:t>
            </w:r>
          </w:p>
          <w:p w14:paraId="26DF3B9E" w14:textId="10E31FBF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)скрытая лояльность</w:t>
            </w:r>
          </w:p>
          <w:p w14:paraId="5CFEE60D" w14:textId="70DDE234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)ложная лояльность</w:t>
            </w:r>
          </w:p>
          <w:p w14:paraId="39CC6FC4" w14:textId="747F12CA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)отсутствие лояльности</w:t>
            </w:r>
          </w:p>
          <w:p w14:paraId="69CB72D8" w14:textId="34911138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e)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сформированная лояльность</w:t>
            </w:r>
          </w:p>
        </w:tc>
      </w:tr>
    </w:tbl>
    <w:p w14:paraId="05296671" w14:textId="77777777" w:rsidR="00AD3514" w:rsidRPr="001F62C3" w:rsidRDefault="00AD3514" w:rsidP="00AD351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FED907" w14:textId="77777777" w:rsidR="00AD3514" w:rsidRPr="001F62C3" w:rsidRDefault="00AD3514" w:rsidP="001F62C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Практико-ориентированное задание</w:t>
      </w:r>
      <w:r w:rsidRPr="001F6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(25 баллов)</w:t>
      </w:r>
    </w:p>
    <w:p w14:paraId="63D8E87D" w14:textId="77777777" w:rsidR="00AD3514" w:rsidRPr="001F62C3" w:rsidRDefault="00AD3514" w:rsidP="001F62C3">
      <w:pPr>
        <w:suppressAutoHyphens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 технологической платформой в Сбербанке подразумевают универсальный конструктор для создания нового бизнеса за счет повторного использования компонентов и настроек с минимальным объемом программирования. В 2015 году банк начал разработку новой технологической платформы, на которую планировал к 2020 году перевести клиентов и продукты.</w:t>
      </w:r>
    </w:p>
    <w:p w14:paraId="135BE27F" w14:textId="77777777" w:rsidR="00AD3514" w:rsidRPr="001F62C3" w:rsidRDefault="00AD3514" w:rsidP="001F62C3">
      <w:pPr>
        <w:suppressAutoHyphens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1 Новая технологическая платформа представлен алгоритм работы на п</w:t>
      </w:r>
      <w:r w:rsidRPr="001F62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латформе, которая состоит из нескольких архитектурных слоев. Внизу находится технологическое ядро, отвечающее за базовые прикладные и технические сервисы. Следующим слоем является фабрика данных, которая призвана повысить уровень качества, достоверности и доступности данных для анализа.</w:t>
      </w:r>
    </w:p>
    <w:p w14:paraId="470CE8DE" w14:textId="77777777" w:rsidR="00AD3514" w:rsidRPr="001F62C3" w:rsidRDefault="00AD3514" w:rsidP="00AD3514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4E7878" w14:textId="77777777" w:rsidR="00AD3514" w:rsidRPr="001F62C3" w:rsidRDefault="00AD3514" w:rsidP="00AD3514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707C0B" w14:textId="77777777" w:rsidR="00AD3514" w:rsidRPr="001F62C3" w:rsidRDefault="00AD3514" w:rsidP="00AD3514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5393C6" w14:textId="1064E8EE" w:rsidR="00AD3514" w:rsidRPr="001F62C3" w:rsidRDefault="00AD3514" w:rsidP="00AD35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48894110" wp14:editId="64BBB6E9">
            <wp:extent cx="5760720" cy="3143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14B5" w14:textId="77777777" w:rsidR="00AD3514" w:rsidRPr="001F62C3" w:rsidRDefault="00AD3514" w:rsidP="001F62C3">
      <w:pPr>
        <w:suppressAutoHyphens/>
        <w:spacing w:after="0" w:line="360" w:lineRule="auto"/>
        <w:ind w:firstLine="3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C2E4F" w14:textId="13D5865F" w:rsidR="00AD3514" w:rsidRPr="001F62C3" w:rsidRDefault="00AD3514" w:rsidP="001F62C3">
      <w:pPr>
        <w:suppressAutoHyphens/>
        <w:spacing w:after="0" w:line="360" w:lineRule="auto"/>
        <w:ind w:firstLine="3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</w:t>
      </w:r>
      <w:r w:rsidR="00751B8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Новая технологическая платформа</w:t>
      </w:r>
    </w:p>
    <w:p w14:paraId="30095C46" w14:textId="77777777" w:rsidR="00AD3514" w:rsidRPr="001F62C3" w:rsidRDefault="00AD3514" w:rsidP="001F62C3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1F62C3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>Задание:</w:t>
      </w:r>
    </w:p>
    <w:p w14:paraId="7225BF85" w14:textId="77777777" w:rsidR="00AD3514" w:rsidRPr="001F62C3" w:rsidRDefault="00AD3514" w:rsidP="001F62C3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1F62C3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 xml:space="preserve">1. Определите цели и задачи маркетинга при продвижении новой технологической платформы на финансовом рынке. </w:t>
      </w:r>
    </w:p>
    <w:p w14:paraId="2D314635" w14:textId="77777777" w:rsidR="00AD3514" w:rsidRPr="001F62C3" w:rsidRDefault="00AD3514" w:rsidP="001F62C3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1F62C3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>2. Для новой технологической платформы разработайте стратегию продвижения и программу формирования лояльности клиентов  с применением системы сбалансированных показателей.</w:t>
      </w:r>
    </w:p>
    <w:p w14:paraId="7CBF0E01" w14:textId="276F60A8" w:rsidR="00AD3514" w:rsidRDefault="00AD3514" w:rsidP="001F62C3">
      <w:p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761D9587" w14:textId="2BD40C53" w:rsidR="006304F2" w:rsidRPr="006304F2" w:rsidRDefault="006304F2" w:rsidP="006304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4F2">
        <w:rPr>
          <w:rFonts w:ascii="Times New Roman" w:hAnsi="Times New Roman" w:cs="Times New Roman"/>
          <w:sz w:val="28"/>
          <w:szCs w:val="28"/>
        </w:rPr>
        <w:t>Приказ от 23.03.2017 №0557/о «Об утверждении Положения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4F2">
        <w:rPr>
          <w:rFonts w:ascii="Times New Roman" w:hAnsi="Times New Roman" w:cs="Times New Roman"/>
          <w:sz w:val="28"/>
          <w:szCs w:val="28"/>
        </w:rPr>
        <w:t>проведении текущего контроля успеваемости и промежуточной аттестации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4F2">
        <w:rPr>
          <w:rFonts w:ascii="Times New Roman" w:hAnsi="Times New Roman" w:cs="Times New Roman"/>
          <w:sz w:val="28"/>
          <w:szCs w:val="28"/>
        </w:rPr>
        <w:t>обучающихся по программам бакалавриата и магистратуры в Финансовом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4F2">
        <w:rPr>
          <w:rFonts w:ascii="Times New Roman" w:hAnsi="Times New Roman" w:cs="Times New Roman"/>
          <w:sz w:val="28"/>
          <w:szCs w:val="28"/>
        </w:rPr>
        <w:t>университете».</w:t>
      </w:r>
    </w:p>
    <w:p w14:paraId="24A428F2" w14:textId="48C39066" w:rsidR="006304F2" w:rsidRDefault="006304F2" w:rsidP="0064095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18773A5" w14:textId="146C4B93" w:rsidR="006304F2" w:rsidRDefault="006304F2" w:rsidP="0064095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7D734D21" w14:textId="77777777" w:rsidR="0064095B" w:rsidRPr="0064095B" w:rsidRDefault="0064095B" w:rsidP="0064095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95B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</w:t>
      </w:r>
    </w:p>
    <w:p w14:paraId="4B62DD2E" w14:textId="77777777" w:rsidR="0064095B" w:rsidRPr="008410D2" w:rsidRDefault="0064095B" w:rsidP="0064095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10D2">
        <w:rPr>
          <w:rFonts w:ascii="Times New Roman" w:hAnsi="Times New Roman" w:cs="Times New Roman"/>
          <w:b/>
          <w:bCs/>
          <w:sz w:val="28"/>
          <w:szCs w:val="28"/>
        </w:rPr>
        <w:t>необходимой для освоения дисциплины</w:t>
      </w:r>
    </w:p>
    <w:p w14:paraId="61C04409" w14:textId="77777777" w:rsidR="007B2E3E" w:rsidRPr="008410D2" w:rsidRDefault="007B2E3E" w:rsidP="007B2E3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410D2">
        <w:rPr>
          <w:rFonts w:ascii="Times New Roman" w:hAnsi="Times New Roman" w:cs="Times New Roman"/>
          <w:b/>
          <w:bCs/>
          <w:sz w:val="28"/>
          <w:szCs w:val="28"/>
        </w:rPr>
        <w:t>Законодательные и нормативные акты</w:t>
      </w:r>
    </w:p>
    <w:p w14:paraId="27FF071B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Федерации.</w:t>
      </w:r>
    </w:p>
    <w:p w14:paraId="7DC0579E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lastRenderedPageBreak/>
        <w:t>Закон РФ «О защите прав потребителей» от 07.02.1992 № 2300-1 (в ред. Федерального Закона от 09.01.1996, № 2-ФЗ).</w:t>
      </w:r>
    </w:p>
    <w:p w14:paraId="56EE4D2C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t>Федеральный закон РФ «Об информации, информационных технологиях и о защите информации» от 27.07.2006 № 149-ФЗ.</w:t>
      </w:r>
    </w:p>
    <w:p w14:paraId="0F1365BB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t>Федеральный закон РФ «О конкуренции и ограничении монополистической деятельности на товарных рынках» от 06.05.1998 № 70-ФЗ.</w:t>
      </w:r>
    </w:p>
    <w:p w14:paraId="76327B1E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t>Федеральный закон РФ «О рекламе» от 13.03.2006 № 38-ФЗ (с учетом дополнений и изменений).</w:t>
      </w:r>
    </w:p>
    <w:p w14:paraId="09AA12FB" w14:textId="77777777" w:rsidR="007B2E3E" w:rsidRPr="008410D2" w:rsidRDefault="007B2E3E" w:rsidP="00FB122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0D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5CA6DC02" w14:textId="77777777" w:rsidR="007B2E3E" w:rsidRPr="006C6D3A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Рувенный, И. Я. Управление лояльностью потребителей : учебное пособие / И. Я. Рувенный, А. А. Аввакумов. — Москва : КноРус, 2022. — 165 с. — (Бакалавриат и магистратура). - ISBN 978-5-406-08767-1. — ЭБС BOOK.ru. - URL: https://book.ru/book/941737 (дата обращения: 16.05.2023). — Текст : электронный. </w:t>
      </w:r>
    </w:p>
    <w:p w14:paraId="085314BE" w14:textId="77777777" w:rsidR="007B2E3E" w:rsidRPr="006C6D3A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3A">
        <w:rPr>
          <w:rFonts w:ascii="Times New Roman" w:hAnsi="Times New Roman" w:cs="Times New Roman"/>
          <w:sz w:val="28"/>
          <w:szCs w:val="28"/>
        </w:rPr>
        <w:t xml:space="preserve">Ильин, В. И. Социология потребления : учебник для вузов / В. И. Ильин. — 2-е изд., испр. и доп. — Москва : Издательство Юрайт, 2021. — 433 с. — (Высшее образование). — Образовательная платформа Юрайт [сайт]. — URL: https://urait.ru/bcode/472340 (дата обращения: </w:t>
      </w: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16.05.2023</w:t>
      </w:r>
      <w:r w:rsidRPr="006C6D3A">
        <w:rPr>
          <w:rFonts w:ascii="Times New Roman" w:hAnsi="Times New Roman" w:cs="Times New Roman"/>
          <w:sz w:val="28"/>
          <w:szCs w:val="28"/>
        </w:rPr>
        <w:t>). — Текст : электронный.</w:t>
      </w:r>
    </w:p>
    <w:p w14:paraId="764F7298" w14:textId="77777777" w:rsidR="007B2E3E" w:rsidRPr="008410D2" w:rsidRDefault="007B2E3E" w:rsidP="00FB122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0D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60EC2C8D" w14:textId="77777777" w:rsidR="007B2E3E" w:rsidRPr="006C6D3A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6C6D3A">
        <w:rPr>
          <w:rFonts w:ascii="Times New Roman" w:hAnsi="Times New Roman" w:cs="Times New Roman"/>
          <w:sz w:val="28"/>
          <w:szCs w:val="28"/>
        </w:rPr>
        <w:t xml:space="preserve">Маркетинговые исследования: теория и практика : учебник для вузов / С. П. Азарова [и др.] ; под общей редакцией О. Н. Жильцовой. — Москва : Издательство Юрайт, 2023. — 307 с. — (Высшее образование). —  Образовательная платформа Юрайт [сайт]. — URL: https://urait.ru/bcode/531279 (дата обращения: </w:t>
      </w: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16.05.2023</w:t>
      </w:r>
      <w:r w:rsidRPr="006C6D3A">
        <w:rPr>
          <w:rFonts w:ascii="Times New Roman" w:hAnsi="Times New Roman" w:cs="Times New Roman"/>
          <w:sz w:val="28"/>
          <w:szCs w:val="28"/>
        </w:rPr>
        <w:t xml:space="preserve">). — Текст : электронный. </w:t>
      </w:r>
    </w:p>
    <w:p w14:paraId="5F75F676" w14:textId="77777777" w:rsidR="007B2E3E" w:rsidRPr="006C6D3A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Потребительская лояльность : учебник / Н. И. Ивашкова, И. В. Лопатинская, Ж. Б. Мусатова [и др.] ; под ред. И. И. Скоробогатых, Р. Р. Сидорчука, И. П. Широченской. — Москва : КноРус, 2022. — 311 с. — </w:t>
      </w: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(Аспирантура и магистратура). -  ISBN 978-5-406-09730-4. — ЭБС BOOK.ru. -  URL: https://book.ru/book/944521 (дата обращения: 16.05.2023). — Текст : электронный. </w:t>
      </w:r>
    </w:p>
    <w:p w14:paraId="4B7CF385" w14:textId="77777777" w:rsidR="007B2E3E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3A">
        <w:rPr>
          <w:rFonts w:ascii="Times New Roman" w:hAnsi="Times New Roman" w:cs="Times New Roman"/>
          <w:sz w:val="28"/>
          <w:szCs w:val="28"/>
        </w:rPr>
        <w:t xml:space="preserve">Интернет-маркетинг : учебник для вузов / О. Н. Жильцова [и др.] ; под общей редакцией О. Н. Жильцовой. — 2-е изд., перераб. и доп. — Москва : Издательство Юрайт, 2023. — 335 с. — (Высшее образование). — ISBN 978-5-534-15098-8. — Образовательная платформа Юрайт [сайт]. — URL: https://urait.ru/bcode/510958 (дата обращения: </w:t>
      </w: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16.05.2023</w:t>
      </w:r>
      <w:r w:rsidRPr="006C6D3A">
        <w:rPr>
          <w:rFonts w:ascii="Times New Roman" w:hAnsi="Times New Roman" w:cs="Times New Roman"/>
          <w:sz w:val="28"/>
          <w:szCs w:val="28"/>
        </w:rPr>
        <w:t xml:space="preserve">). — Текст : электронный. </w:t>
      </w:r>
    </w:p>
    <w:p w14:paraId="13970950" w14:textId="77777777" w:rsidR="007B2E3E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3A">
        <w:rPr>
          <w:rFonts w:ascii="Times New Roman" w:hAnsi="Times New Roman" w:cs="Times New Roman"/>
          <w:sz w:val="28"/>
          <w:szCs w:val="28"/>
        </w:rPr>
        <w:t xml:space="preserve">Ойнер, О. К.  Управление результативностью маркетинга : учебник и практикум для вузов / О. К. Ойнер. — 2-е изд., перераб. и доп. — Москва : Издательство Юрайт, 2023. — 350 с. — (Высшее образование). — ISBN 978-5-534-04642-7. —  Образовательная платформа Юрайт [сайт]. — URL: https://urait.ru/bcode/510667 (дата обращения: 16.05.2023). — Текст : электронный. </w:t>
      </w:r>
    </w:p>
    <w:p w14:paraId="244D0D4B" w14:textId="77777777" w:rsidR="007B2E3E" w:rsidRPr="0055571C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571C">
        <w:rPr>
          <w:rFonts w:ascii="Times New Roman" w:hAnsi="Times New Roman" w:cs="Times New Roman"/>
          <w:sz w:val="28"/>
          <w:szCs w:val="28"/>
        </w:rPr>
        <w:t>Хуссейн, И. Д.  Цифровые маркетинговые коммуникации : учебное пособие для вузов / И. Д. Хуссейн. — Москва : Издательство Юрайт, 2023. — 68 с. — (Высшее образование). — ISBN 978-5-534-15010-0. — Образовательная платформа Юрайт [сайт]. — URL: https://urait.ru/bcode/520372 (дата обращения: 16.05.2023). — Текст : электронный.</w:t>
      </w:r>
    </w:p>
    <w:p w14:paraId="18AF5791" w14:textId="77777777" w:rsidR="007B2E3E" w:rsidRPr="000C27D9" w:rsidRDefault="007B2E3E" w:rsidP="00FB122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BF2793" w14:textId="77777777" w:rsidR="007B2E3E" w:rsidRPr="000C27D9" w:rsidRDefault="007B2E3E" w:rsidP="007B2E3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27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C27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«Интернет», необходимых для освоения дисциплины</w:t>
      </w:r>
    </w:p>
    <w:p w14:paraId="555DFA55" w14:textId="3D5BE979" w:rsidR="007B2E3E" w:rsidRPr="00FB122B" w:rsidRDefault="007B2E3E" w:rsidP="00FB12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12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 ресурсы БИК:</w:t>
      </w:r>
    </w:p>
    <w:p w14:paraId="303B13B0" w14:textId="6E8B26FD" w:rsidR="007B2E3E" w:rsidRPr="00FB122B" w:rsidRDefault="00FB122B" w:rsidP="00FB12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http://elib.fa.ru/</w:t>
        </w:r>
      </w:hyperlink>
    </w:p>
    <w:p w14:paraId="656F0859" w14:textId="6538D0F9" w:rsidR="007B2E3E" w:rsidRPr="00FB122B" w:rsidRDefault="00FB122B" w:rsidP="00FB122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6FA02E1F" w14:textId="5E41E5A8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F165BC3" w14:textId="1FEC94F8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Znanium http://www.znanium.com</w:t>
      </w:r>
    </w:p>
    <w:p w14:paraId="47CB3576" w14:textId="0D481F38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59CEBFD0" w14:textId="5F10EF7D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1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http://ebs.prospekt.org/books</w:t>
        </w:r>
      </w:hyperlink>
    </w:p>
    <w:p w14:paraId="6BA1877F" w14:textId="55496F3E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 w:rsidR="007B2E3E"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Актион 360 https://action360.ru/</w:t>
      </w:r>
    </w:p>
    <w:p w14:paraId="2ED7F36C" w14:textId="3C74A14D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онлайн-библиотека Alpina Digital </w:t>
      </w:r>
      <w:hyperlink r:id="rId12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http://lib.alpinadigital.ru/</w:t>
        </w:r>
      </w:hyperlink>
    </w:p>
    <w:p w14:paraId="2DA23972" w14:textId="3FE202FF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sz w:val="28"/>
          <w:szCs w:val="28"/>
        </w:rPr>
        <w:t>9.</w:t>
      </w:r>
      <w:r w:rsidR="007B2E3E" w:rsidRPr="00FB122B">
        <w:rPr>
          <w:rFonts w:ascii="Times New Roman" w:hAnsi="Times New Roman" w:cs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4382A1A1" w14:textId="6E25E0C3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Интернет-библиотека СМИ Public.Ru https://public.ru/</w:t>
      </w:r>
    </w:p>
    <w:p w14:paraId="057F87D1" w14:textId="1A1350AB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11.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088A06BD" w14:textId="77511917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12.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323141C6" w14:textId="2F92EE64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13.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26B51CDA" w14:textId="1781118D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14.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0D209B75" w14:textId="09B01BFE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15.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36F89D30" w14:textId="33879F46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16.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СПАРК </w:t>
      </w:r>
      <w:hyperlink r:id="rId13" w:history="1">
        <w:r w:rsidR="007B2E3E" w:rsidRPr="00FB122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https://spark-interfax.ru/</w:t>
        </w:r>
      </w:hyperlink>
    </w:p>
    <w:p w14:paraId="7AB3116D" w14:textId="2FA7115B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17.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STATISTA https://www.statista.com/</w:t>
      </w:r>
    </w:p>
    <w:p w14:paraId="42B07E61" w14:textId="0B59A369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18.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Academic Reference http://ar.cnki.net/ACADREF</w:t>
      </w:r>
    </w:p>
    <w:p w14:paraId="07ED2BC7" w14:textId="1724A470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19.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30B53148" w14:textId="4A778B7C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20.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Henry Stewart Talks: Библиотека Онлайн Лекций по Бизнесу и Маркетингу https://hstalks.com/business/</w:t>
      </w:r>
    </w:p>
    <w:p w14:paraId="323075A4" w14:textId="709DD182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21.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коллекция книг издательства Springer:  Springer eBooks </w:t>
      </w:r>
      <w:hyperlink r:id="rId14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http://link.springer.com/</w:t>
        </w:r>
      </w:hyperlink>
    </w:p>
    <w:p w14:paraId="081DF04B" w14:textId="7506E407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22.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Электронные продукты издательства Elsevier </w:t>
      </w:r>
      <w:hyperlink r:id="rId15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http://www.sciencedirect.com</w:t>
        </w:r>
      </w:hyperlink>
    </w:p>
    <w:p w14:paraId="7F982D4E" w14:textId="14C8E752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23.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Emerald: Management eJournal Portfolio </w:t>
      </w:r>
      <w:hyperlink r:id="rId16" w:history="1">
        <w:r w:rsidR="007B2E3E" w:rsidRPr="00FB122B">
          <w:rPr>
            <w:rFonts w:ascii="Times New Roman" w:hAnsi="Times New Roman" w:cs="Times New Roman"/>
            <w:sz w:val="28"/>
            <w:szCs w:val="28"/>
            <w:lang w:val="en-US"/>
          </w:rPr>
          <w:t>https://www.emerald.com/insight/</w:t>
        </w:r>
      </w:hyperlink>
    </w:p>
    <w:p w14:paraId="0C0F1528" w14:textId="734E29EA" w:rsidR="007B2E3E" w:rsidRPr="00FB122B" w:rsidRDefault="00FB122B" w:rsidP="00FB12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FB122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24.</w:t>
      </w:r>
      <w:r w:rsidR="007B2E3E" w:rsidRPr="00FB122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JSTOR. Arts &amp; Sciences I Collection </w:t>
      </w:r>
      <w:hyperlink r:id="rId17" w:history="1">
        <w:r w:rsidR="007B2E3E" w:rsidRPr="00FB122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https://www.jstor.org/</w:t>
        </w:r>
      </w:hyperlink>
    </w:p>
    <w:p w14:paraId="39AB50E9" w14:textId="1F990129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25.</w:t>
      </w:r>
      <w:r w:rsidR="007B2E3E"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18" w:history="1">
        <w:r w:rsidR="007B2E3E" w:rsidRPr="00FB122B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7C4BC904" w14:textId="3998C53B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26.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026B9E82" w14:textId="01869E43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27.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База данных научных журналов издательства Wiley </w:t>
      </w:r>
      <w:hyperlink r:id="rId19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https://onlinelibrary.wiley.com/</w:t>
        </w:r>
      </w:hyperlink>
    </w:p>
    <w:p w14:paraId="75ACA509" w14:textId="6D5E7995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14:paraId="7B4432DE" w14:textId="5CBF5934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28.1.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Annual Reviews</w:t>
      </w:r>
    </w:p>
    <w:p w14:paraId="02607573" w14:textId="09DF72D8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28.2.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Cambridge University Press</w:t>
      </w:r>
    </w:p>
    <w:p w14:paraId="49866790" w14:textId="6B731F1C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28.3.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 Institute of Physics (IOP) Publishing</w:t>
      </w:r>
    </w:p>
    <w:p w14:paraId="443FCE4A" w14:textId="5E8332A9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28.4.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Nature  </w:t>
      </w:r>
    </w:p>
    <w:p w14:paraId="5ED9C898" w14:textId="2FD27E40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28.5.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Oxford University Press</w:t>
      </w:r>
    </w:p>
    <w:p w14:paraId="63F155A5" w14:textId="1C0293C7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28.6.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Royal Society of Chemistry</w:t>
      </w:r>
    </w:p>
    <w:p w14:paraId="3C6F8065" w14:textId="63C07B24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28.7.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SAGE Publications</w:t>
      </w:r>
    </w:p>
    <w:p w14:paraId="1C9D7A49" w14:textId="361A1CF2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28.8.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Science</w:t>
      </w:r>
    </w:p>
    <w:p w14:paraId="606902F5" w14:textId="66156203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</w:t>
      </w:r>
      <w:r w:rsidRPr="00751B8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9.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Taylor &amp; Francis Group</w:t>
      </w:r>
    </w:p>
    <w:p w14:paraId="2DF5A6BF" w14:textId="7B2652B4" w:rsidR="000C27D9" w:rsidRPr="00FB122B" w:rsidRDefault="000C27D9" w:rsidP="00FB12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83FC7CB" w14:textId="77777777" w:rsidR="00B554DD" w:rsidRPr="00FB122B" w:rsidRDefault="00B554DD" w:rsidP="00FB12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E0DCA56" w14:textId="77777777" w:rsidR="00132EBD" w:rsidRPr="00E61B78" w:rsidRDefault="00132EBD" w:rsidP="00E61B7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1B78">
        <w:rPr>
          <w:rFonts w:ascii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</w:t>
      </w:r>
    </w:p>
    <w:p w14:paraId="791360EE" w14:textId="2CE54690" w:rsidR="00132EBD" w:rsidRDefault="00132EBD" w:rsidP="00B775A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E61B78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</w:p>
    <w:p w14:paraId="5556C3D5" w14:textId="579EC5E7" w:rsidR="002961DF" w:rsidRPr="00FB122B" w:rsidRDefault="002961DF" w:rsidP="002961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22B">
        <w:rPr>
          <w:rFonts w:ascii="Times New Roman" w:hAnsi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</w:t>
      </w:r>
      <w:r w:rsidRPr="00FB122B">
        <w:rPr>
          <w:rFonts w:ascii="Times New Roman" w:hAnsi="Times New Roman"/>
          <w:sz w:val="28"/>
          <w:szCs w:val="28"/>
        </w:rPr>
        <w:lastRenderedPageBreak/>
        <w:t>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2FF7474B" w14:textId="6D6E655D" w:rsidR="00E61B78" w:rsidRPr="00E61B78" w:rsidRDefault="00E61B78" w:rsidP="00E61B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22B">
        <w:rPr>
          <w:rFonts w:ascii="Times New Roman" w:hAnsi="Times New Roman" w:cs="Times New Roman"/>
          <w:color w:val="000000"/>
          <w:sz w:val="28"/>
          <w:szCs w:val="28"/>
        </w:rPr>
        <w:t>Кроме того, для эффективного освоения дисциплины «Поведение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отребителей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управление лояльностью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» необходимо спланировать свою работу в течение всего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семестра. Этому способствует балльно-рейтинговая система,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соответствии с которой формирование рейтинга студента осуществляется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постоянно в процессе его обучения в университете. Настоящая система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оценки успеваемости студентов основана на использовании совокупности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контрольных точек, оптимально расположенных на всем временном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интервале изучения дисциплины. Формой итогового контроля знаний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студентов является экзамен, в ходе которого оценивается уровень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теоретических знаний и навыки решения маркетинговых задач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вопросов, изучаемых данной дисциплиной.</w:t>
      </w:r>
    </w:p>
    <w:p w14:paraId="43C2A0E9" w14:textId="77777777" w:rsidR="00E61B78" w:rsidRPr="00E61B78" w:rsidRDefault="00E61B78" w:rsidP="00E61B7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1B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Методика применения ситуационных задач (кейсов)</w:t>
      </w:r>
    </w:p>
    <w:p w14:paraId="6390802D" w14:textId="1202F385" w:rsidR="00E61B78" w:rsidRPr="00E61B78" w:rsidRDefault="00E61B78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78">
        <w:rPr>
          <w:rFonts w:ascii="Times New Roman" w:hAnsi="Times New Roman" w:cs="Times New Roman"/>
          <w:sz w:val="28"/>
          <w:szCs w:val="28"/>
        </w:rPr>
        <w:t>Кейс-метод (кейс-стади, метод ситуаций) представляет технику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обучения, которая использует письменное описание и анализ реальных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экономических и социальных ситуации, возможные решения и выбор лучших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из них. С помощью этого метода студенты имеют возможность проявить и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усовершенствовать аналитические и оценочные навыки, научиться работать в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команде, применять на практике теоретический материал.</w:t>
      </w:r>
    </w:p>
    <w:p w14:paraId="34A57BE3" w14:textId="6DB1B942" w:rsidR="00E61B78" w:rsidRPr="00E61B78" w:rsidRDefault="00E61B78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78">
        <w:rPr>
          <w:rFonts w:ascii="Times New Roman" w:hAnsi="Times New Roman" w:cs="Times New Roman"/>
          <w:sz w:val="28"/>
          <w:szCs w:val="28"/>
        </w:rPr>
        <w:t>Цель метода кейс-стади – научить студентов решать сложные проблемы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и дать навыки управления бизнесом.</w:t>
      </w:r>
    </w:p>
    <w:p w14:paraId="4B8E7F38" w14:textId="77777777" w:rsidR="00E61B78" w:rsidRPr="00E61B78" w:rsidRDefault="00E61B78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78">
        <w:rPr>
          <w:rFonts w:ascii="Times New Roman" w:hAnsi="Times New Roman" w:cs="Times New Roman"/>
          <w:sz w:val="28"/>
          <w:szCs w:val="28"/>
        </w:rPr>
        <w:t>До семинарского занятия студентам необходимо:</w:t>
      </w:r>
    </w:p>
    <w:p w14:paraId="4F1BA74D" w14:textId="5EE98808" w:rsidR="00E61B78" w:rsidRPr="00E61B78" w:rsidRDefault="00774091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1B78" w:rsidRPr="00E61B78">
        <w:rPr>
          <w:rFonts w:ascii="Times New Roman" w:hAnsi="Times New Roman" w:cs="Times New Roman"/>
          <w:sz w:val="28"/>
          <w:szCs w:val="28"/>
        </w:rPr>
        <w:t xml:space="preserve"> проанализировать кейс; </w:t>
      </w:r>
      <w:r w:rsidR="00E61B78" w:rsidRPr="00E61B78">
        <w:rPr>
          <w:rFonts w:ascii="Times New Roman" w:hAnsi="Times New Roman" w:cs="Times New Roman"/>
          <w:sz w:val="28"/>
          <w:szCs w:val="28"/>
        </w:rPr>
        <w:t> ответить на поставленные вопросы;</w:t>
      </w:r>
    </w:p>
    <w:p w14:paraId="72EE1E52" w14:textId="70532111" w:rsidR="00E61B78" w:rsidRPr="00E61B78" w:rsidRDefault="00774091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B78" w:rsidRPr="00E61B78">
        <w:rPr>
          <w:rFonts w:ascii="Times New Roman" w:hAnsi="Times New Roman" w:cs="Times New Roman"/>
          <w:sz w:val="28"/>
          <w:szCs w:val="28"/>
        </w:rPr>
        <w:t>оценить уже принятые меры;</w:t>
      </w:r>
    </w:p>
    <w:p w14:paraId="1BCD5DA2" w14:textId="2DB5C843" w:rsidR="00E61B78" w:rsidRPr="00E61B78" w:rsidRDefault="00774091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61B78" w:rsidRPr="00E61B78">
        <w:rPr>
          <w:rFonts w:ascii="Times New Roman" w:hAnsi="Times New Roman" w:cs="Times New Roman"/>
          <w:sz w:val="28"/>
          <w:szCs w:val="28"/>
        </w:rPr>
        <w:t xml:space="preserve"> обсудить возможные будущие действия и сравнить их ожидаемую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B78" w:rsidRPr="00E61B78">
        <w:rPr>
          <w:rFonts w:ascii="Times New Roman" w:hAnsi="Times New Roman" w:cs="Times New Roman"/>
          <w:sz w:val="28"/>
          <w:szCs w:val="28"/>
        </w:rPr>
        <w:t>эффективность.</w:t>
      </w:r>
    </w:p>
    <w:p w14:paraId="428DE569" w14:textId="53D63C46" w:rsidR="00132EBD" w:rsidRDefault="00E61B78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78">
        <w:rPr>
          <w:rFonts w:ascii="Times New Roman" w:hAnsi="Times New Roman" w:cs="Times New Roman"/>
          <w:b/>
          <w:bCs/>
          <w:sz w:val="28"/>
          <w:szCs w:val="28"/>
        </w:rPr>
        <w:t xml:space="preserve">Дискуссия </w:t>
      </w:r>
      <w:r w:rsidRPr="00E61B78">
        <w:rPr>
          <w:rFonts w:ascii="Times New Roman" w:hAnsi="Times New Roman" w:cs="Times New Roman"/>
          <w:sz w:val="28"/>
          <w:szCs w:val="28"/>
        </w:rPr>
        <w:t>на семинаре предполагает столкновение мнений в процессе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исследования, обсуждения проблемы, и только в этом качестве она может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быть приемлема на семинаре. Мнения студентов в ходе дискуссии должны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быть обоснованными, демонстрировать, что студент обладает как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необходимыми знаниями по вопросу семинарского занятия, так и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демонстрировать умение слушать мнение собеседника и участвовать в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обсуждении, с целью выработки конструктивного решения поставленной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проблемы.</w:t>
      </w:r>
    </w:p>
    <w:p w14:paraId="2C24F26B" w14:textId="77777777" w:rsidR="009F15C0" w:rsidRPr="00B775A5" w:rsidRDefault="009F15C0" w:rsidP="009F1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Подготовка доклада. </w:t>
      </w:r>
      <w:r w:rsidRPr="00B77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дисциплины «Поведение потребителей </w:t>
      </w:r>
      <w:r w:rsidRPr="00B775A5">
        <w:rPr>
          <w:rFonts w:ascii="Times New Roman" w:hAnsi="Times New Roman" w:cs="Times New Roman"/>
          <w:sz w:val="28"/>
          <w:szCs w:val="28"/>
        </w:rPr>
        <w:t>и управление лояльностью» предусмотрена подготовка проблемных докладов. К выступлению с докладу готовится презентация, отражающая основные положения доклада. В презентацию могут быть, например,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 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14:paraId="2074C9CA" w14:textId="77777777" w:rsidR="009F15C0" w:rsidRPr="00B775A5" w:rsidRDefault="009F15C0" w:rsidP="009F1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На представление доклада отводится от 10 до 20 минут. Вопросы уточняющего характера и проблемное обсуждение проводится после полного изложения автором доклада.</w:t>
      </w:r>
    </w:p>
    <w:p w14:paraId="3B6E18D5" w14:textId="77777777" w:rsidR="009F15C0" w:rsidRPr="00C02DA9" w:rsidRDefault="009F15C0" w:rsidP="009F1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Для участия в обсуждении проблем, затронутых в докладе, все студенты должны изучить данную тему при подготовке к семинару и быть  способными как задавать вопросы, так и отвечать на них. При этом докладчик представляет проблему наиболее глубоко и в развернутом виде с представлением практических примеров. Задача докладчика – построить свое выступление таким образом, чтобы оно стало основой для последующей дискуссии.</w:t>
      </w:r>
      <w:r w:rsidRPr="00C02D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D32AFC" w14:textId="77777777" w:rsidR="009F15C0" w:rsidRPr="00E61B78" w:rsidRDefault="009F15C0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ABC4E" w14:textId="5E26C855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</w:t>
      </w:r>
    </w:p>
    <w:p w14:paraId="22EDFAF8" w14:textId="6791CE3D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осуществлении образовательного процесса по дисциплине, включая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b/>
          <w:bCs/>
          <w:sz w:val="28"/>
          <w:szCs w:val="28"/>
        </w:rPr>
        <w:t>перечень необходимого программного обеспечения и информационных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b/>
          <w:bCs/>
          <w:sz w:val="28"/>
          <w:szCs w:val="28"/>
        </w:rPr>
        <w:t>справочных систем</w:t>
      </w:r>
    </w:p>
    <w:p w14:paraId="1EC1CB12" w14:textId="77777777" w:rsidR="00A2443B" w:rsidRPr="00DD14FC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D14FC">
        <w:rPr>
          <w:rFonts w:ascii="Times New Roman" w:hAnsi="Times New Roman" w:cs="Times New Roman"/>
          <w:b/>
          <w:bCs/>
          <w:sz w:val="28"/>
          <w:szCs w:val="28"/>
        </w:rPr>
        <w:t>11. 1. Комплект лицензионного программного обеспечения:</w:t>
      </w:r>
    </w:p>
    <w:p w14:paraId="0B983640" w14:textId="59ABC899" w:rsidR="00A2443B" w:rsidRPr="002961DF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Cs/>
          <w:strike/>
          <w:sz w:val="28"/>
          <w:szCs w:val="28"/>
        </w:rPr>
      </w:pPr>
      <w:r w:rsidRPr="002961DF">
        <w:rPr>
          <w:rFonts w:ascii="Times New Roman" w:hAnsi="Times New Roman" w:cs="Times New Roman"/>
          <w:bCs/>
          <w:sz w:val="28"/>
          <w:szCs w:val="28"/>
        </w:rPr>
        <w:t>1.</w:t>
      </w:r>
      <w:r w:rsidR="004A3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4FC" w:rsidRPr="002961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Astra Linux</w:t>
      </w:r>
      <w:r w:rsidRPr="002961DF">
        <w:rPr>
          <w:rFonts w:ascii="Times New Roman" w:hAnsi="Times New Roman" w:cs="Times New Roman"/>
          <w:bCs/>
          <w:strike/>
          <w:sz w:val="28"/>
          <w:szCs w:val="28"/>
        </w:rPr>
        <w:t>;</w:t>
      </w:r>
    </w:p>
    <w:p w14:paraId="0CFD4631" w14:textId="77777777" w:rsidR="00A2443B" w:rsidRPr="002961DF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961DF">
        <w:rPr>
          <w:rFonts w:ascii="Times New Roman" w:hAnsi="Times New Roman" w:cs="Times New Roman"/>
          <w:bCs/>
          <w:sz w:val="28"/>
          <w:szCs w:val="28"/>
        </w:rPr>
        <w:t xml:space="preserve">2. Антивирус </w:t>
      </w:r>
      <w:r w:rsidRPr="002961DF">
        <w:rPr>
          <w:rFonts w:ascii="Times New Roman" w:hAnsi="Times New Roman" w:cs="Times New Roman"/>
          <w:bCs/>
          <w:sz w:val="28"/>
          <w:szCs w:val="28"/>
          <w:lang w:val="en-US"/>
        </w:rPr>
        <w:t>Kaspersky</w:t>
      </w:r>
    </w:p>
    <w:p w14:paraId="0BE88909" w14:textId="6B7A8929" w:rsidR="00A2443B" w:rsidRPr="00DD14FC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14FC"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</w:t>
      </w:r>
    </w:p>
    <w:p w14:paraId="72DDC65A" w14:textId="77777777" w:rsidR="00A2443B" w:rsidRPr="00DD14FC" w:rsidRDefault="00A2443B" w:rsidP="00A244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14FC">
        <w:rPr>
          <w:rFonts w:ascii="Times New Roman" w:hAnsi="Times New Roman" w:cs="Times New Roman"/>
          <w:b/>
          <w:bCs/>
          <w:sz w:val="28"/>
          <w:szCs w:val="28"/>
        </w:rPr>
        <w:t>информационные справочные системы:</w:t>
      </w:r>
    </w:p>
    <w:p w14:paraId="410F71B7" w14:textId="77777777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1. Информационно-правовая система «Консультант Плюс»;</w:t>
      </w:r>
    </w:p>
    <w:p w14:paraId="088A5F9D" w14:textId="77777777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2. Информационно-правовая система «Гарант».</w:t>
      </w:r>
    </w:p>
    <w:p w14:paraId="54CB4CFB" w14:textId="47DC0132" w:rsidR="00132EBD" w:rsidRPr="00132EBD" w:rsidRDefault="00132EBD" w:rsidP="00132EB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32EBD">
        <w:rPr>
          <w:rFonts w:ascii="Times New Roman,Italic" w:hAnsi="Times New Roman,Italic" w:cs="Times New Roman,Italic"/>
          <w:sz w:val="28"/>
          <w:szCs w:val="28"/>
        </w:rPr>
        <w:t xml:space="preserve">3. </w:t>
      </w:r>
      <w:r w:rsidRPr="00132EBD">
        <w:rPr>
          <w:rFonts w:ascii="Times New Roman" w:hAnsi="Times New Roman" w:cs="Times New Roman"/>
          <w:sz w:val="28"/>
          <w:szCs w:val="28"/>
        </w:rPr>
        <w:t>Базы данных Росстата: ЦБСД, ЕМИСС, ССРД МВФ.</w:t>
      </w:r>
    </w:p>
    <w:p w14:paraId="3F82AD40" w14:textId="16551F2A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</w:t>
      </w:r>
    </w:p>
    <w:p w14:paraId="133D5854" w14:textId="77777777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защиты информации</w:t>
      </w:r>
    </w:p>
    <w:p w14:paraId="1E0A1886" w14:textId="77777777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Не предусмотрено.</w:t>
      </w:r>
    </w:p>
    <w:p w14:paraId="6F1765B5" w14:textId="77777777" w:rsid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EA63B0" w14:textId="70971542" w:rsidR="00B51287" w:rsidRPr="00A2443B" w:rsidRDefault="00B51287" w:rsidP="00A2443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12. Материально-техническая база, необходимая для осуществления</w:t>
      </w:r>
      <w:r w:rsidR="00A24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b/>
          <w:bCs/>
          <w:sz w:val="28"/>
          <w:szCs w:val="28"/>
        </w:rPr>
        <w:t>образовательного процесса по дисциплине</w:t>
      </w:r>
    </w:p>
    <w:p w14:paraId="22FF04DF" w14:textId="77777777" w:rsidR="00B51287" w:rsidRPr="00A2443B" w:rsidRDefault="00B51287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Учебно-лабораторное оборудование:</w:t>
      </w:r>
    </w:p>
    <w:p w14:paraId="2C6A9FC0" w14:textId="77777777" w:rsidR="00B51287" w:rsidRPr="00A2443B" w:rsidRDefault="00B51287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- Персональный компьютер</w:t>
      </w:r>
    </w:p>
    <w:p w14:paraId="117F6032" w14:textId="77777777" w:rsidR="00B51287" w:rsidRPr="00A2443B" w:rsidRDefault="00B51287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- Проектор</w:t>
      </w:r>
    </w:p>
    <w:p w14:paraId="4B1AA674" w14:textId="62699DA8" w:rsidR="00327C6F" w:rsidRPr="00A2443B" w:rsidRDefault="00B51287" w:rsidP="00072F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 xml:space="preserve">Программные, технические и электронные средства обучения и </w:t>
      </w:r>
      <w:r w:rsidR="00072F21">
        <w:rPr>
          <w:rFonts w:ascii="Times New Roman" w:hAnsi="Times New Roman" w:cs="Times New Roman"/>
          <w:sz w:val="28"/>
          <w:szCs w:val="28"/>
        </w:rPr>
        <w:t>к</w:t>
      </w:r>
      <w:r w:rsidRPr="00A2443B">
        <w:rPr>
          <w:rFonts w:ascii="Times New Roman" w:hAnsi="Times New Roman" w:cs="Times New Roman"/>
          <w:sz w:val="28"/>
          <w:szCs w:val="28"/>
        </w:rPr>
        <w:t>онтроля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знаний студентов, размещенные на портале Финансового университета и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доступные для использования в точках удаленного доступа и/или в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помещениях Университета (электронная библиотека, программы для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компьютерного тестирования, видео-лекции, учебно-методические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материалы и др.).</w:t>
      </w:r>
    </w:p>
    <w:sectPr w:rsidR="00327C6F" w:rsidRPr="00A2443B" w:rsidSect="0073612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DEE7B0" w16cid:durableId="281A1F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456BF" w14:textId="77777777" w:rsidR="00E0313B" w:rsidRDefault="00E0313B" w:rsidP="00CD1B47">
      <w:pPr>
        <w:spacing w:after="0" w:line="240" w:lineRule="auto"/>
      </w:pPr>
      <w:r>
        <w:separator/>
      </w:r>
    </w:p>
  </w:endnote>
  <w:endnote w:type="continuationSeparator" w:id="0">
    <w:p w14:paraId="72377D2A" w14:textId="77777777" w:rsidR="00E0313B" w:rsidRDefault="00E0313B" w:rsidP="00CD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uprum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oto Sans CJK SC">
    <w:charset w:val="00"/>
    <w:family w:val="auto"/>
    <w:pitch w:val="variable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0143B" w14:textId="77777777" w:rsidR="00E0313B" w:rsidRDefault="00E0313B" w:rsidP="00CD1B47">
      <w:pPr>
        <w:spacing w:after="0" w:line="240" w:lineRule="auto"/>
      </w:pPr>
      <w:r>
        <w:separator/>
      </w:r>
    </w:p>
  </w:footnote>
  <w:footnote w:type="continuationSeparator" w:id="0">
    <w:p w14:paraId="660D5DC1" w14:textId="77777777" w:rsidR="00E0313B" w:rsidRDefault="00E0313B" w:rsidP="00CD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E7E8ED"/>
    <w:multiLevelType w:val="hybridMultilevel"/>
    <w:tmpl w:val="25EA4B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87323"/>
    <w:multiLevelType w:val="hybridMultilevel"/>
    <w:tmpl w:val="CF441C7E"/>
    <w:lvl w:ilvl="0" w:tplc="1116B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FD2096"/>
    <w:multiLevelType w:val="hybridMultilevel"/>
    <w:tmpl w:val="DA0C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57968"/>
    <w:multiLevelType w:val="hybridMultilevel"/>
    <w:tmpl w:val="A290E5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53BD3"/>
    <w:multiLevelType w:val="multilevel"/>
    <w:tmpl w:val="A13618C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7" w15:restartNumberingAfterBreak="0">
    <w:nsid w:val="61055471"/>
    <w:multiLevelType w:val="hybridMultilevel"/>
    <w:tmpl w:val="7E0C01CA"/>
    <w:lvl w:ilvl="0" w:tplc="047A131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2314F8"/>
    <w:multiLevelType w:val="hybridMultilevel"/>
    <w:tmpl w:val="A77257E0"/>
    <w:lvl w:ilvl="0" w:tplc="AA9A6CD6">
      <w:start w:val="1"/>
      <w:numFmt w:val="decimal"/>
      <w:lvlText w:val="%1)"/>
      <w:lvlJc w:val="left"/>
      <w:pPr>
        <w:ind w:left="720" w:hanging="360"/>
      </w:pPr>
      <w:rPr>
        <w:rFonts w:ascii="TimesNewRomanPS-BoldMT" w:hAnsi="TimesNewRomanPS-BoldMT" w:cs="TimesNewRomanPS-BoldMT" w:hint="default"/>
        <w:b w:val="0"/>
        <w:bCs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086"/>
    <w:rsid w:val="00014B6D"/>
    <w:rsid w:val="00037448"/>
    <w:rsid w:val="00044D9C"/>
    <w:rsid w:val="00046F1E"/>
    <w:rsid w:val="00047B7D"/>
    <w:rsid w:val="0006494B"/>
    <w:rsid w:val="00072F21"/>
    <w:rsid w:val="0009217E"/>
    <w:rsid w:val="00095E50"/>
    <w:rsid w:val="000C27D9"/>
    <w:rsid w:val="000D0DD9"/>
    <w:rsid w:val="000D6939"/>
    <w:rsid w:val="000E7D7C"/>
    <w:rsid w:val="000F2086"/>
    <w:rsid w:val="001021BF"/>
    <w:rsid w:val="00122602"/>
    <w:rsid w:val="001228A0"/>
    <w:rsid w:val="0012500F"/>
    <w:rsid w:val="00132EBD"/>
    <w:rsid w:val="00147323"/>
    <w:rsid w:val="00152A8D"/>
    <w:rsid w:val="001639B7"/>
    <w:rsid w:val="001665F8"/>
    <w:rsid w:val="00177496"/>
    <w:rsid w:val="001B095E"/>
    <w:rsid w:val="001B3CC2"/>
    <w:rsid w:val="001C17F5"/>
    <w:rsid w:val="001F62C3"/>
    <w:rsid w:val="00235BC9"/>
    <w:rsid w:val="00241BD2"/>
    <w:rsid w:val="002448D9"/>
    <w:rsid w:val="00267A54"/>
    <w:rsid w:val="002746FA"/>
    <w:rsid w:val="002961DF"/>
    <w:rsid w:val="002C7820"/>
    <w:rsid w:val="002D31C7"/>
    <w:rsid w:val="00312B81"/>
    <w:rsid w:val="00327C6F"/>
    <w:rsid w:val="00341B5D"/>
    <w:rsid w:val="00342103"/>
    <w:rsid w:val="00342119"/>
    <w:rsid w:val="0035156D"/>
    <w:rsid w:val="003716EA"/>
    <w:rsid w:val="0037641F"/>
    <w:rsid w:val="00380125"/>
    <w:rsid w:val="00382A99"/>
    <w:rsid w:val="003871B1"/>
    <w:rsid w:val="003B4871"/>
    <w:rsid w:val="003F1E1D"/>
    <w:rsid w:val="003F352F"/>
    <w:rsid w:val="00404DF9"/>
    <w:rsid w:val="004073CA"/>
    <w:rsid w:val="00420B92"/>
    <w:rsid w:val="00435FB7"/>
    <w:rsid w:val="0043789E"/>
    <w:rsid w:val="004663AB"/>
    <w:rsid w:val="00475C7F"/>
    <w:rsid w:val="0048416F"/>
    <w:rsid w:val="00485681"/>
    <w:rsid w:val="004A30F7"/>
    <w:rsid w:val="004B7759"/>
    <w:rsid w:val="004D3946"/>
    <w:rsid w:val="004D6F19"/>
    <w:rsid w:val="004E30D0"/>
    <w:rsid w:val="004E38AF"/>
    <w:rsid w:val="004F1165"/>
    <w:rsid w:val="004F4BBB"/>
    <w:rsid w:val="0050269C"/>
    <w:rsid w:val="00516F40"/>
    <w:rsid w:val="00523ED0"/>
    <w:rsid w:val="0054208D"/>
    <w:rsid w:val="005755D0"/>
    <w:rsid w:val="005852E9"/>
    <w:rsid w:val="0059537B"/>
    <w:rsid w:val="005B01DC"/>
    <w:rsid w:val="005B1B18"/>
    <w:rsid w:val="005E288A"/>
    <w:rsid w:val="005F5295"/>
    <w:rsid w:val="006138F1"/>
    <w:rsid w:val="006176B9"/>
    <w:rsid w:val="00620020"/>
    <w:rsid w:val="006304F2"/>
    <w:rsid w:val="0064095B"/>
    <w:rsid w:val="00642F04"/>
    <w:rsid w:val="006430A1"/>
    <w:rsid w:val="00652B1B"/>
    <w:rsid w:val="00673086"/>
    <w:rsid w:val="006C581F"/>
    <w:rsid w:val="0072255B"/>
    <w:rsid w:val="00733537"/>
    <w:rsid w:val="00736123"/>
    <w:rsid w:val="00745D49"/>
    <w:rsid w:val="00751B8C"/>
    <w:rsid w:val="007627BD"/>
    <w:rsid w:val="00767C83"/>
    <w:rsid w:val="00774091"/>
    <w:rsid w:val="00780E12"/>
    <w:rsid w:val="007A6AB9"/>
    <w:rsid w:val="007B22FC"/>
    <w:rsid w:val="007B2E3E"/>
    <w:rsid w:val="007D51CD"/>
    <w:rsid w:val="007E120B"/>
    <w:rsid w:val="007F5FB1"/>
    <w:rsid w:val="008028D5"/>
    <w:rsid w:val="00805081"/>
    <w:rsid w:val="00814241"/>
    <w:rsid w:val="00815158"/>
    <w:rsid w:val="00823732"/>
    <w:rsid w:val="0083307A"/>
    <w:rsid w:val="008410D2"/>
    <w:rsid w:val="00842A96"/>
    <w:rsid w:val="00850F95"/>
    <w:rsid w:val="00856396"/>
    <w:rsid w:val="008662E2"/>
    <w:rsid w:val="00873381"/>
    <w:rsid w:val="00880C9A"/>
    <w:rsid w:val="00896413"/>
    <w:rsid w:val="008A12DB"/>
    <w:rsid w:val="008A1AB2"/>
    <w:rsid w:val="008B04D0"/>
    <w:rsid w:val="008B6A62"/>
    <w:rsid w:val="008B7CD9"/>
    <w:rsid w:val="008F2B87"/>
    <w:rsid w:val="008F549E"/>
    <w:rsid w:val="008F686E"/>
    <w:rsid w:val="009025E0"/>
    <w:rsid w:val="00915D02"/>
    <w:rsid w:val="009250BD"/>
    <w:rsid w:val="0094551B"/>
    <w:rsid w:val="00971884"/>
    <w:rsid w:val="009C0C72"/>
    <w:rsid w:val="009D2639"/>
    <w:rsid w:val="009D56D2"/>
    <w:rsid w:val="009F15C0"/>
    <w:rsid w:val="00A07A9B"/>
    <w:rsid w:val="00A11AF2"/>
    <w:rsid w:val="00A20F59"/>
    <w:rsid w:val="00A2443B"/>
    <w:rsid w:val="00A25C92"/>
    <w:rsid w:val="00A4403B"/>
    <w:rsid w:val="00A82D81"/>
    <w:rsid w:val="00AA0AEC"/>
    <w:rsid w:val="00AC7FFB"/>
    <w:rsid w:val="00AD3514"/>
    <w:rsid w:val="00AF262D"/>
    <w:rsid w:val="00AF6F3E"/>
    <w:rsid w:val="00B04ECD"/>
    <w:rsid w:val="00B10482"/>
    <w:rsid w:val="00B246F1"/>
    <w:rsid w:val="00B2563E"/>
    <w:rsid w:val="00B324C7"/>
    <w:rsid w:val="00B41315"/>
    <w:rsid w:val="00B51287"/>
    <w:rsid w:val="00B554DD"/>
    <w:rsid w:val="00B60735"/>
    <w:rsid w:val="00B775A5"/>
    <w:rsid w:val="00BA7F4F"/>
    <w:rsid w:val="00BB4B37"/>
    <w:rsid w:val="00BD77ED"/>
    <w:rsid w:val="00BE6D99"/>
    <w:rsid w:val="00BF5E3B"/>
    <w:rsid w:val="00C0053E"/>
    <w:rsid w:val="00C02DA9"/>
    <w:rsid w:val="00C045E7"/>
    <w:rsid w:val="00C07719"/>
    <w:rsid w:val="00C1039E"/>
    <w:rsid w:val="00C13A1B"/>
    <w:rsid w:val="00C23D1C"/>
    <w:rsid w:val="00C36986"/>
    <w:rsid w:val="00C54BBC"/>
    <w:rsid w:val="00C86887"/>
    <w:rsid w:val="00C91C16"/>
    <w:rsid w:val="00C92E9E"/>
    <w:rsid w:val="00CB62A0"/>
    <w:rsid w:val="00CC2B04"/>
    <w:rsid w:val="00CC328B"/>
    <w:rsid w:val="00CC48C1"/>
    <w:rsid w:val="00CD1B47"/>
    <w:rsid w:val="00CE5048"/>
    <w:rsid w:val="00CE7485"/>
    <w:rsid w:val="00D039A5"/>
    <w:rsid w:val="00D122B2"/>
    <w:rsid w:val="00D30F7A"/>
    <w:rsid w:val="00D61339"/>
    <w:rsid w:val="00D90567"/>
    <w:rsid w:val="00D91616"/>
    <w:rsid w:val="00DC18CB"/>
    <w:rsid w:val="00DC6F3A"/>
    <w:rsid w:val="00DD14FC"/>
    <w:rsid w:val="00DD25C4"/>
    <w:rsid w:val="00DD6603"/>
    <w:rsid w:val="00DE558E"/>
    <w:rsid w:val="00DF3B39"/>
    <w:rsid w:val="00DF41F6"/>
    <w:rsid w:val="00E0313B"/>
    <w:rsid w:val="00E03694"/>
    <w:rsid w:val="00E21676"/>
    <w:rsid w:val="00E220EC"/>
    <w:rsid w:val="00E235EB"/>
    <w:rsid w:val="00E34B44"/>
    <w:rsid w:val="00E34E0C"/>
    <w:rsid w:val="00E35408"/>
    <w:rsid w:val="00E359D1"/>
    <w:rsid w:val="00E43ECD"/>
    <w:rsid w:val="00E61B78"/>
    <w:rsid w:val="00E752BE"/>
    <w:rsid w:val="00E90DD0"/>
    <w:rsid w:val="00EB3738"/>
    <w:rsid w:val="00ED5D5C"/>
    <w:rsid w:val="00EE04EB"/>
    <w:rsid w:val="00EE1298"/>
    <w:rsid w:val="00EF1376"/>
    <w:rsid w:val="00F121E7"/>
    <w:rsid w:val="00F43263"/>
    <w:rsid w:val="00F52055"/>
    <w:rsid w:val="00F55790"/>
    <w:rsid w:val="00F652DC"/>
    <w:rsid w:val="00F71709"/>
    <w:rsid w:val="00F75EA5"/>
    <w:rsid w:val="00FB122B"/>
    <w:rsid w:val="00FB3E7D"/>
    <w:rsid w:val="00FC0058"/>
    <w:rsid w:val="00FC068D"/>
    <w:rsid w:val="00FC3664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A2157"/>
  <w15:chartTrackingRefBased/>
  <w15:docId w15:val="{62FF601B-C058-43EC-AEFF-F9448555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20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014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1B47"/>
  </w:style>
  <w:style w:type="paragraph" w:styleId="a6">
    <w:name w:val="footer"/>
    <w:basedOn w:val="a"/>
    <w:link w:val="a7"/>
    <w:uiPriority w:val="99"/>
    <w:unhideWhenUsed/>
    <w:rsid w:val="00CD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1B47"/>
  </w:style>
  <w:style w:type="paragraph" w:styleId="a8">
    <w:name w:val="Date"/>
    <w:basedOn w:val="a"/>
    <w:next w:val="a"/>
    <w:link w:val="a9"/>
    <w:uiPriority w:val="99"/>
    <w:semiHidden/>
    <w:unhideWhenUsed/>
    <w:rsid w:val="00C0053E"/>
  </w:style>
  <w:style w:type="character" w:customStyle="1" w:styleId="a9">
    <w:name w:val="Дата Знак"/>
    <w:basedOn w:val="a0"/>
    <w:link w:val="a8"/>
    <w:uiPriority w:val="99"/>
    <w:semiHidden/>
    <w:rsid w:val="00C0053E"/>
  </w:style>
  <w:style w:type="paragraph" w:styleId="aa">
    <w:name w:val="endnote text"/>
    <w:basedOn w:val="a"/>
    <w:link w:val="ab"/>
    <w:uiPriority w:val="99"/>
    <w:semiHidden/>
    <w:unhideWhenUsed/>
    <w:rsid w:val="00E359D1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359D1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359D1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E359D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E359D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E359D1"/>
    <w:rPr>
      <w:vertAlign w:val="superscript"/>
    </w:rPr>
  </w:style>
  <w:style w:type="character" w:styleId="af0">
    <w:name w:val="Hyperlink"/>
    <w:basedOn w:val="a0"/>
    <w:uiPriority w:val="99"/>
    <w:unhideWhenUsed/>
    <w:rsid w:val="0064095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4095B"/>
    <w:rPr>
      <w:color w:val="605E5C"/>
      <w:shd w:val="clear" w:color="auto" w:fill="E1DFDD"/>
    </w:rPr>
  </w:style>
  <w:style w:type="paragraph" w:customStyle="1" w:styleId="Pa8">
    <w:name w:val="Pa8"/>
    <w:basedOn w:val="Default"/>
    <w:next w:val="Default"/>
    <w:uiPriority w:val="99"/>
    <w:rsid w:val="00D039A5"/>
    <w:pPr>
      <w:spacing w:line="461" w:lineRule="atLeast"/>
    </w:pPr>
    <w:rPr>
      <w:rFonts w:ascii="Cuprum" w:hAnsi="Cuprum"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39A5"/>
    <w:pPr>
      <w:spacing w:line="241" w:lineRule="atLeast"/>
    </w:pPr>
    <w:rPr>
      <w:rFonts w:ascii="Cuprum" w:hAnsi="Cuprum" w:cstheme="minorBidi"/>
      <w:color w:val="auto"/>
    </w:rPr>
  </w:style>
  <w:style w:type="character" w:customStyle="1" w:styleId="A70">
    <w:name w:val="A7"/>
    <w:uiPriority w:val="99"/>
    <w:rsid w:val="00D039A5"/>
    <w:rPr>
      <w:rFonts w:cs="Cuprum"/>
      <w:b/>
      <w:bCs/>
      <w:color w:val="000000"/>
      <w:sz w:val="22"/>
      <w:szCs w:val="22"/>
    </w:rPr>
  </w:style>
  <w:style w:type="character" w:customStyle="1" w:styleId="A40">
    <w:name w:val="A4"/>
    <w:uiPriority w:val="99"/>
    <w:rsid w:val="00D039A5"/>
    <w:rPr>
      <w:rFonts w:cs="Cuprum"/>
      <w:color w:val="000000"/>
      <w:sz w:val="20"/>
      <w:szCs w:val="20"/>
    </w:rPr>
  </w:style>
  <w:style w:type="paragraph" w:customStyle="1" w:styleId="Pa6">
    <w:name w:val="Pa6"/>
    <w:basedOn w:val="Default"/>
    <w:next w:val="Default"/>
    <w:uiPriority w:val="99"/>
    <w:rsid w:val="00D039A5"/>
    <w:pPr>
      <w:spacing w:line="281" w:lineRule="atLeast"/>
    </w:pPr>
    <w:rPr>
      <w:rFonts w:ascii="Cuprum" w:hAnsi="Cuprum" w:cstheme="minorBidi"/>
      <w:color w:val="auto"/>
    </w:rPr>
  </w:style>
  <w:style w:type="paragraph" w:styleId="af1">
    <w:name w:val="List Paragraph"/>
    <w:basedOn w:val="a"/>
    <w:uiPriority w:val="34"/>
    <w:qFormat/>
    <w:rsid w:val="00D039A5"/>
    <w:pPr>
      <w:ind w:left="720"/>
      <w:contextualSpacing/>
    </w:pPr>
  </w:style>
  <w:style w:type="paragraph" w:customStyle="1" w:styleId="Pa9">
    <w:name w:val="Pa9"/>
    <w:basedOn w:val="Default"/>
    <w:next w:val="Default"/>
    <w:uiPriority w:val="99"/>
    <w:rsid w:val="00D039A5"/>
    <w:pPr>
      <w:spacing w:line="201" w:lineRule="atLeast"/>
    </w:pPr>
    <w:rPr>
      <w:rFonts w:ascii="Cuprum" w:hAnsi="Cuprum"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D039A5"/>
    <w:pPr>
      <w:spacing w:line="181" w:lineRule="atLeast"/>
    </w:pPr>
    <w:rPr>
      <w:rFonts w:ascii="Cuprum" w:hAnsi="Cuprum" w:cstheme="minorBidi"/>
      <w:color w:val="auto"/>
    </w:rPr>
  </w:style>
  <w:style w:type="paragraph" w:customStyle="1" w:styleId="Pa30">
    <w:name w:val="Pa30"/>
    <w:basedOn w:val="Default"/>
    <w:next w:val="Default"/>
    <w:uiPriority w:val="99"/>
    <w:rsid w:val="00D039A5"/>
    <w:pPr>
      <w:spacing w:line="281" w:lineRule="atLeast"/>
    </w:pPr>
    <w:rPr>
      <w:rFonts w:ascii="Cuprum" w:hAnsi="Cuprum"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D039A5"/>
    <w:pPr>
      <w:spacing w:line="281" w:lineRule="atLeast"/>
    </w:pPr>
    <w:rPr>
      <w:rFonts w:ascii="Cuprum" w:hAnsi="Cuprum" w:cstheme="minorBidi"/>
      <w:color w:val="auto"/>
    </w:rPr>
  </w:style>
  <w:style w:type="character" w:customStyle="1" w:styleId="A30">
    <w:name w:val="A3"/>
    <w:uiPriority w:val="99"/>
    <w:rsid w:val="00D039A5"/>
    <w:rPr>
      <w:rFonts w:ascii="Noto Serif" w:hAnsi="Noto Serif" w:cs="Noto Serif"/>
      <w:color w:val="000000"/>
      <w:sz w:val="18"/>
      <w:szCs w:val="18"/>
    </w:rPr>
  </w:style>
  <w:style w:type="paragraph" w:customStyle="1" w:styleId="Pa32">
    <w:name w:val="Pa32"/>
    <w:basedOn w:val="Default"/>
    <w:next w:val="Default"/>
    <w:uiPriority w:val="99"/>
    <w:rsid w:val="00D039A5"/>
    <w:pPr>
      <w:spacing w:line="281" w:lineRule="atLeast"/>
    </w:pPr>
    <w:rPr>
      <w:rFonts w:ascii="Cuprum" w:hAnsi="Cuprum" w:cstheme="minorBidi"/>
      <w:color w:val="auto"/>
    </w:rPr>
  </w:style>
  <w:style w:type="paragraph" w:styleId="af2">
    <w:name w:val="No Spacing"/>
    <w:uiPriority w:val="1"/>
    <w:qFormat/>
    <w:rsid w:val="00064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3540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540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540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540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5408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267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267A54"/>
    <w:rPr>
      <w:rFonts w:ascii="Segoe UI" w:hAnsi="Segoe UI" w:cs="Segoe UI"/>
      <w:sz w:val="18"/>
      <w:szCs w:val="18"/>
    </w:rPr>
  </w:style>
  <w:style w:type="character" w:customStyle="1" w:styleId="FontStyle12">
    <w:name w:val="Font Style12"/>
    <w:rsid w:val="00267A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park-interfax.ru/" TargetMode="External"/><Relationship Id="rId18" Type="http://schemas.openxmlformats.org/officeDocument/2006/relationships/hyperlink" Target="https://www.oecd-ilibrary.org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hyperlink" Target="https://www.jstor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merald.com/insight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bs.prospekt.org/book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iencedirect.com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link.springer.com/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4B353-9908-469A-AC66-2DB96ED0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41</Pages>
  <Words>8551</Words>
  <Characters>48742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Горелова Тамара Петровна</dc:creator>
  <cp:keywords/>
  <dc:description/>
  <cp:lastModifiedBy>Шумилина Анна Юрьевна</cp:lastModifiedBy>
  <cp:revision>5</cp:revision>
  <cp:lastPrinted>2023-06-21T05:42:00Z</cp:lastPrinted>
  <dcterms:created xsi:type="dcterms:W3CDTF">2023-05-29T10:26:00Z</dcterms:created>
  <dcterms:modified xsi:type="dcterms:W3CDTF">2023-08-23T05:18:00Z</dcterms:modified>
</cp:coreProperties>
</file>